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202" w:rsidRPr="00560202" w:rsidRDefault="00560202" w:rsidP="00560202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60202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560202" w:rsidRPr="0086519B" w:rsidRDefault="00560202" w:rsidP="00560202">
      <w:pPr>
        <w:pStyle w:val="PlainText"/>
        <w:spacing w:before="12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январе-феврале 2016 года на террит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рии области за </w:t>
      </w:r>
      <w:proofErr w:type="spellStart"/>
      <w:r w:rsidRPr="0086519B">
        <w:rPr>
          <w:rFonts w:ascii="Arial" w:hAnsi="Arial"/>
          <w:sz w:val="22"/>
          <w:szCs w:val="21"/>
        </w:rPr>
        <w:t>счет</w:t>
      </w:r>
      <w:proofErr w:type="spellEnd"/>
      <w:r w:rsidRPr="0086519B">
        <w:rPr>
          <w:rFonts w:ascii="Arial" w:hAnsi="Arial"/>
          <w:sz w:val="22"/>
          <w:szCs w:val="21"/>
        </w:rPr>
        <w:t xml:space="preserve"> всех источников финансирования введено 8409 новых квартир общей площадью 656,7 тысячи квадратных метров, что на 18,1 процента меньше, чем в январе-феврале 2015 года. В сельской местности введено 312,7 тысячи квадратных метров жилья, что 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вило 47,6 процента от общего ввода.</w:t>
      </w:r>
    </w:p>
    <w:p w:rsidR="00560202" w:rsidRPr="0086519B" w:rsidRDefault="00560202" w:rsidP="00560202">
      <w:pPr>
        <w:pStyle w:val="PlainText"/>
        <w:spacing w:before="60" w:after="1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Строительство жилых домов характеризуется следующими </w:t>
      </w:r>
      <w:r w:rsidRPr="0086519B">
        <w:rPr>
          <w:rFonts w:ascii="Arial" w:hAnsi="Arial"/>
          <w:sz w:val="22"/>
          <w:szCs w:val="21"/>
        </w:rPr>
        <w:br/>
        <w:t>да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560202" w:rsidRPr="0086519B" w:rsidRDefault="00560202" w:rsidP="003D61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560202" w:rsidRPr="0086519B" w:rsidRDefault="00560202" w:rsidP="003D61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Введено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январь-февраль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560202" w:rsidRPr="0086519B" w:rsidRDefault="00560202" w:rsidP="003D61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 январю-февралю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процентов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-113" w:firstLine="0"/>
              <w:jc w:val="left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Введено жилых домов – вс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656,7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81,9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по формам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со</w:t>
            </w:r>
            <w:r w:rsidRPr="0086519B">
              <w:rPr>
                <w:rFonts w:ascii="Arial" w:hAnsi="Arial"/>
                <w:sz w:val="20"/>
                <w:szCs w:val="19"/>
              </w:rPr>
              <w:t>б</w:t>
            </w:r>
            <w:r w:rsidRPr="0086519B">
              <w:rPr>
                <w:rFonts w:ascii="Arial" w:hAnsi="Arial"/>
                <w:sz w:val="20"/>
                <w:szCs w:val="19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/>
                <w:sz w:val="20"/>
                <w:szCs w:val="19"/>
              </w:rPr>
              <w:t>Государственная</w:t>
            </w:r>
            <w:proofErr w:type="gramEnd"/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left="34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left="397" w:firstLine="0"/>
              <w:jc w:val="left"/>
              <w:rPr>
                <w:rFonts w:ascii="Arial" w:hAnsi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/>
                <w:sz w:val="20"/>
                <w:szCs w:val="19"/>
              </w:rPr>
              <w:t>Федеральная</w:t>
            </w:r>
            <w:proofErr w:type="gramEnd"/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3,0</w:t>
            </w:r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left="39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субъекта Федерации</w:t>
            </w:r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/>
                <w:sz w:val="20"/>
                <w:szCs w:val="19"/>
              </w:rPr>
              <w:t>Муниципальная</w:t>
            </w:r>
            <w:proofErr w:type="gramEnd"/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2,7</w:t>
            </w:r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Общественных и религиозных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организаций (объедин</w:t>
            </w:r>
            <w:r w:rsidRPr="0086519B">
              <w:rPr>
                <w:rFonts w:ascii="Arial" w:hAnsi="Arial"/>
                <w:sz w:val="20"/>
                <w:szCs w:val="19"/>
              </w:rPr>
              <w:t>е</w:t>
            </w:r>
            <w:r w:rsidRPr="0086519B">
              <w:rPr>
                <w:rFonts w:ascii="Arial" w:hAnsi="Arial"/>
                <w:sz w:val="20"/>
                <w:szCs w:val="19"/>
              </w:rPr>
              <w:t>ний)</w:t>
            </w:r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/>
                <w:sz w:val="20"/>
                <w:szCs w:val="19"/>
              </w:rPr>
              <w:t>Частная</w:t>
            </w:r>
            <w:proofErr w:type="gramEnd"/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296,1</w:t>
            </w:r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37,0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Индивидуальное жилищное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строительство</w:t>
            </w:r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354,9</w:t>
            </w:r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60,6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/>
                <w:sz w:val="20"/>
                <w:szCs w:val="19"/>
              </w:rPr>
              <w:t>Смешанная российская</w:t>
            </w:r>
            <w:proofErr w:type="gramEnd"/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/>
                <w:sz w:val="20"/>
                <w:szCs w:val="19"/>
              </w:rPr>
              <w:t>Иностранная</w:t>
            </w:r>
            <w:proofErr w:type="gramEnd"/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/>
                <w:sz w:val="20"/>
                <w:szCs w:val="19"/>
              </w:rPr>
              <w:t xml:space="preserve">Совместная российская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и ин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>странная</w:t>
            </w:r>
            <w:proofErr w:type="gramEnd"/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</w:tbl>
    <w:p w:rsidR="00560202" w:rsidRPr="0086519B" w:rsidRDefault="00560202" w:rsidP="00560202">
      <w:pPr>
        <w:pStyle w:val="PlainText"/>
        <w:pageBreakBefore/>
        <w:spacing w:before="100" w:after="6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60202" w:rsidRPr="0086519B" w:rsidRDefault="00560202" w:rsidP="003D61A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202" w:rsidRPr="0086519B" w:rsidRDefault="00560202" w:rsidP="003D61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60202" w:rsidRPr="0086519B" w:rsidRDefault="00560202" w:rsidP="003D61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  <w:proofErr w:type="gramEnd"/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60202" w:rsidRPr="0086519B" w:rsidRDefault="00560202" w:rsidP="003D61A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0202" w:rsidRPr="0086519B" w:rsidRDefault="00560202" w:rsidP="003D61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0202" w:rsidRPr="0086519B" w:rsidRDefault="00560202" w:rsidP="003D61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560202" w:rsidRPr="0086519B" w:rsidRDefault="00560202" w:rsidP="003D61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181,7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138,4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323,3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98,6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178,0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452,0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79,3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957,0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93,0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  <w:lang w:val="en-US"/>
              </w:rPr>
              <w:t>x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157,7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53,5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34,9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603,4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76,7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3,8 р.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424,5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50,2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70,4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1185,6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61,5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123,9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2142,6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72,5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490,6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72,3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115,6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395,8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80,7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736,3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133,3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186,0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1622,6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96,5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136,9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3765,2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684,6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86,8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93,0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953,8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123,0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139,3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3092,7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82,6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4731,1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2,9 р.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8496,3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85,4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788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789" w:type="dxa"/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425,8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pStyle w:val="PlainText"/>
              <w:spacing w:before="88" w:after="8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</w:tbl>
    <w:p w:rsidR="00560202" w:rsidRPr="0086519B" w:rsidRDefault="00560202" w:rsidP="00560202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За январь-февраль 2016 года населением за </w:t>
      </w:r>
      <w:proofErr w:type="spellStart"/>
      <w:r w:rsidRPr="0086519B">
        <w:rPr>
          <w:rFonts w:ascii="Arial" w:hAnsi="Arial"/>
          <w:sz w:val="22"/>
          <w:szCs w:val="21"/>
        </w:rPr>
        <w:t>счет</w:t>
      </w:r>
      <w:proofErr w:type="spellEnd"/>
      <w:r w:rsidRPr="0086519B">
        <w:rPr>
          <w:rFonts w:ascii="Arial" w:hAnsi="Arial"/>
          <w:sz w:val="22"/>
          <w:szCs w:val="21"/>
        </w:rPr>
        <w:t xml:space="preserve"> собственных и </w:t>
      </w:r>
      <w:r w:rsidRPr="0086519B">
        <w:rPr>
          <w:rFonts w:ascii="Arial" w:hAnsi="Arial"/>
          <w:sz w:val="22"/>
          <w:szCs w:val="21"/>
        </w:rPr>
        <w:br/>
      </w:r>
      <w:proofErr w:type="spellStart"/>
      <w:r w:rsidRPr="0086519B">
        <w:rPr>
          <w:rFonts w:ascii="Arial" w:hAnsi="Arial"/>
          <w:sz w:val="22"/>
          <w:szCs w:val="21"/>
        </w:rPr>
        <w:t>заемных</w:t>
      </w:r>
      <w:proofErr w:type="spellEnd"/>
      <w:r w:rsidRPr="0086519B">
        <w:rPr>
          <w:rFonts w:ascii="Arial" w:hAnsi="Arial"/>
          <w:sz w:val="22"/>
          <w:szCs w:val="21"/>
        </w:rPr>
        <w:t xml:space="preserve">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 xml:space="preserve">едено в действие 354,9 тысячи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ля этих домов в общем </w:t>
      </w:r>
      <w:proofErr w:type="spellStart"/>
      <w:r w:rsidRPr="0086519B">
        <w:rPr>
          <w:rFonts w:ascii="Arial" w:hAnsi="Arial"/>
          <w:sz w:val="22"/>
          <w:szCs w:val="21"/>
        </w:rPr>
        <w:t>объеме</w:t>
      </w:r>
      <w:proofErr w:type="spellEnd"/>
      <w:r w:rsidRPr="0086519B">
        <w:rPr>
          <w:rFonts w:ascii="Arial" w:hAnsi="Arial"/>
          <w:sz w:val="22"/>
          <w:szCs w:val="21"/>
        </w:rPr>
        <w:t xml:space="preserve"> </w:t>
      </w:r>
      <w:proofErr w:type="spellStart"/>
      <w:r w:rsidRPr="0086519B">
        <w:rPr>
          <w:rFonts w:ascii="Arial" w:hAnsi="Arial"/>
          <w:sz w:val="22"/>
          <w:szCs w:val="21"/>
        </w:rPr>
        <w:t>введенного</w:t>
      </w:r>
      <w:proofErr w:type="spellEnd"/>
      <w:r w:rsidRPr="0086519B">
        <w:rPr>
          <w:rFonts w:ascii="Arial" w:hAnsi="Arial"/>
          <w:sz w:val="22"/>
          <w:szCs w:val="21"/>
        </w:rPr>
        <w:t xml:space="preserve"> жилья составила </w:t>
      </w:r>
      <w:r w:rsidRPr="0086519B">
        <w:rPr>
          <w:rFonts w:ascii="Arial" w:hAnsi="Arial"/>
          <w:sz w:val="22"/>
          <w:szCs w:val="21"/>
        </w:rPr>
        <w:br/>
        <w:t>54 процента.</w:t>
      </w:r>
    </w:p>
    <w:p w:rsidR="00560202" w:rsidRPr="0086519B" w:rsidRDefault="00560202" w:rsidP="00560202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3490" cy="565023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60202" w:rsidRPr="0086519B" w:rsidRDefault="00560202" w:rsidP="00560202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строенных в феврале 2016 года, составила для </w:t>
      </w:r>
      <w:r w:rsidRPr="0086519B">
        <w:rPr>
          <w:rFonts w:ascii="Arial" w:hAnsi="Arial"/>
          <w:sz w:val="22"/>
          <w:szCs w:val="21"/>
        </w:rPr>
        <w:br/>
        <w:t>застройщиков 50777 рублей (в феврале 2015 года – 54310 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лей).</w:t>
      </w:r>
    </w:p>
    <w:p w:rsidR="00560202" w:rsidRPr="0086519B" w:rsidRDefault="00560202" w:rsidP="00560202">
      <w:pPr>
        <w:pStyle w:val="PlainText"/>
        <w:spacing w:before="60" w:after="1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щей площади жилых домов для застройщика:</w:t>
      </w:r>
    </w:p>
    <w:p w:rsidR="00560202" w:rsidRPr="0086519B" w:rsidRDefault="00560202" w:rsidP="00560202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560202" w:rsidRPr="0086519B" w:rsidRDefault="00560202" w:rsidP="003D61AD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60202" w:rsidRPr="0086519B" w:rsidRDefault="00560202" w:rsidP="003D61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счет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собственных и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заемных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средств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52122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54323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53522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42863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49361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IV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42511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45167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Январь-февраль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50485</w:t>
            </w:r>
          </w:p>
        </w:tc>
      </w:tr>
    </w:tbl>
    <w:p w:rsidR="00560202" w:rsidRPr="0086519B" w:rsidRDefault="00560202" w:rsidP="00560202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</w:t>
      </w:r>
      <w:proofErr w:type="spellStart"/>
      <w:r w:rsidRPr="0086519B">
        <w:rPr>
          <w:rFonts w:ascii="Arial" w:hAnsi="Arial" w:cs="Arial"/>
          <w:snapToGrid w:val="0"/>
          <w:sz w:val="22"/>
          <w:szCs w:val="21"/>
        </w:rPr>
        <w:t>введенных</w:t>
      </w:r>
      <w:proofErr w:type="spellEnd"/>
      <w:r w:rsidRPr="0086519B">
        <w:rPr>
          <w:rFonts w:ascii="Arial" w:hAnsi="Arial" w:cs="Arial"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январь-февраль 2016 года зданий 98,1 процент составл</w:t>
      </w:r>
      <w:r w:rsidRPr="0086519B">
        <w:rPr>
          <w:rFonts w:ascii="Arial" w:hAnsi="Arial" w:cs="Arial"/>
          <w:snapToGrid w:val="0"/>
          <w:sz w:val="22"/>
          <w:szCs w:val="21"/>
        </w:rPr>
        <w:t>я</w:t>
      </w:r>
      <w:r w:rsidRPr="0086519B">
        <w:rPr>
          <w:rFonts w:ascii="Arial" w:hAnsi="Arial" w:cs="Arial"/>
          <w:snapToGrid w:val="0"/>
          <w:sz w:val="22"/>
          <w:szCs w:val="21"/>
        </w:rPr>
        <w:t>ют здания жилого назначения.</w:t>
      </w:r>
    </w:p>
    <w:p w:rsidR="00560202" w:rsidRPr="0086519B" w:rsidRDefault="00560202" w:rsidP="00560202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январь-февраль 2016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560202" w:rsidRPr="0086519B" w:rsidRDefault="00560202" w:rsidP="003D61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560202" w:rsidRPr="0086519B" w:rsidRDefault="00560202" w:rsidP="003D61A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560202" w:rsidRPr="0086519B" w:rsidRDefault="00560202" w:rsidP="003D61A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560202" w:rsidRPr="0086519B" w:rsidRDefault="00560202" w:rsidP="003D61A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560202" w:rsidRPr="0086519B" w:rsidRDefault="00560202" w:rsidP="003D61AD">
            <w:pPr>
              <w:pStyle w:val="xl40"/>
              <w:spacing w:before="168" w:after="166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560202" w:rsidRPr="0086519B" w:rsidRDefault="00560202" w:rsidP="003D61AD">
            <w:pPr>
              <w:pStyle w:val="xl40"/>
              <w:spacing w:before="168" w:after="166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2432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560202" w:rsidRPr="0086519B" w:rsidRDefault="00560202" w:rsidP="003D61AD">
            <w:pPr>
              <w:pStyle w:val="xl40"/>
              <w:spacing w:before="168" w:after="166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4063,8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1155"/>
              </w:tabs>
              <w:spacing w:before="168" w:after="166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iCs/>
                <w:szCs w:val="19"/>
              </w:rPr>
              <w:t>941,6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560202" w:rsidRPr="0086519B" w:rsidRDefault="00560202" w:rsidP="003D61AD">
            <w:pPr>
              <w:pStyle w:val="xl40"/>
              <w:spacing w:before="168" w:after="166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pStyle w:val="xl40"/>
              <w:spacing w:before="168" w:after="166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pStyle w:val="xl40"/>
              <w:spacing w:before="168" w:after="166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1155"/>
              </w:tabs>
              <w:spacing w:before="168" w:after="166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60202" w:rsidRPr="0086519B" w:rsidRDefault="00560202" w:rsidP="003D61AD">
            <w:pPr>
              <w:spacing w:before="168" w:after="166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2387</w:t>
            </w:r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3304,3</w:t>
            </w:r>
          </w:p>
        </w:tc>
        <w:tc>
          <w:tcPr>
            <w:tcW w:w="1486" w:type="dxa"/>
            <w:vAlign w:val="bottom"/>
          </w:tcPr>
          <w:p w:rsidR="00560202" w:rsidRPr="0086519B" w:rsidRDefault="00560202" w:rsidP="003D61AD">
            <w:pPr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847,5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60202" w:rsidRPr="0086519B" w:rsidRDefault="00560202" w:rsidP="003D61AD">
            <w:pPr>
              <w:spacing w:before="168" w:after="166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45</w:t>
            </w:r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885"/>
              </w:tabs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759,5</w:t>
            </w:r>
          </w:p>
        </w:tc>
        <w:tc>
          <w:tcPr>
            <w:tcW w:w="1486" w:type="dxa"/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1155"/>
              </w:tabs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94,1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60202" w:rsidRPr="0086519B" w:rsidRDefault="00560202" w:rsidP="003D61AD">
            <w:pPr>
              <w:spacing w:before="168" w:after="166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885"/>
              </w:tabs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1155"/>
              </w:tabs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60202" w:rsidRPr="0086519B" w:rsidRDefault="00560202" w:rsidP="003D61AD">
            <w:pPr>
              <w:spacing w:before="168" w:after="166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  <w:proofErr w:type="gramEnd"/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5</w:t>
            </w:r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885"/>
              </w:tabs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458,0</w:t>
            </w:r>
          </w:p>
        </w:tc>
        <w:tc>
          <w:tcPr>
            <w:tcW w:w="1486" w:type="dxa"/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1155"/>
              </w:tabs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44,6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60202" w:rsidRPr="0086519B" w:rsidRDefault="00560202" w:rsidP="003D61AD">
            <w:pPr>
              <w:spacing w:before="168" w:after="166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  <w:proofErr w:type="gramEnd"/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13</w:t>
            </w:r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885"/>
              </w:tabs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182,7</w:t>
            </w:r>
          </w:p>
        </w:tc>
        <w:tc>
          <w:tcPr>
            <w:tcW w:w="1486" w:type="dxa"/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1155"/>
              </w:tabs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21,0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60202" w:rsidRPr="0086519B" w:rsidRDefault="00560202" w:rsidP="003D61AD">
            <w:pPr>
              <w:spacing w:before="168" w:after="166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административные</w:t>
            </w:r>
            <w:proofErr w:type="gramEnd"/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4</w:t>
            </w:r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885"/>
              </w:tabs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13,3</w:t>
            </w:r>
          </w:p>
        </w:tc>
        <w:tc>
          <w:tcPr>
            <w:tcW w:w="1486" w:type="dxa"/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1155"/>
              </w:tabs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3,2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60202" w:rsidRPr="0086519B" w:rsidRDefault="00560202" w:rsidP="003D61AD">
            <w:pPr>
              <w:spacing w:before="168" w:after="166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  <w:proofErr w:type="gramEnd"/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2</w:t>
            </w:r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885"/>
              </w:tabs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16,0</w:t>
            </w:r>
          </w:p>
        </w:tc>
        <w:tc>
          <w:tcPr>
            <w:tcW w:w="1486" w:type="dxa"/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1155"/>
              </w:tabs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4,7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60202" w:rsidRPr="0086519B" w:rsidRDefault="00560202" w:rsidP="003D61AD">
            <w:pPr>
              <w:spacing w:before="168" w:after="166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2</w:t>
            </w:r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885"/>
              </w:tabs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3,7</w:t>
            </w:r>
          </w:p>
        </w:tc>
        <w:tc>
          <w:tcPr>
            <w:tcW w:w="1486" w:type="dxa"/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1155"/>
              </w:tabs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1,1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60202" w:rsidRPr="0086519B" w:rsidRDefault="00560202" w:rsidP="003D61AD">
            <w:pPr>
              <w:spacing w:before="168" w:after="166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19</w:t>
            </w:r>
          </w:p>
        </w:tc>
        <w:tc>
          <w:tcPr>
            <w:tcW w:w="1485" w:type="dxa"/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885"/>
              </w:tabs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85,8</w:t>
            </w:r>
          </w:p>
        </w:tc>
        <w:tc>
          <w:tcPr>
            <w:tcW w:w="1486" w:type="dxa"/>
            <w:vAlign w:val="bottom"/>
          </w:tcPr>
          <w:p w:rsidR="00560202" w:rsidRPr="0086519B" w:rsidRDefault="00560202" w:rsidP="003D61AD">
            <w:pPr>
              <w:tabs>
                <w:tab w:val="decimal" w:pos="0"/>
                <w:tab w:val="decimal" w:pos="1155"/>
              </w:tabs>
              <w:spacing w:before="168" w:after="166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19,5</w:t>
            </w:r>
          </w:p>
        </w:tc>
      </w:tr>
    </w:tbl>
    <w:p w:rsidR="00560202" w:rsidRPr="0086519B" w:rsidRDefault="00560202" w:rsidP="00560202">
      <w:pPr>
        <w:pStyle w:val="PlainText"/>
        <w:spacing w:before="120" w:after="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snapToGrid w:val="0"/>
          <w:sz w:val="22"/>
          <w:szCs w:val="21"/>
        </w:rPr>
        <w:t xml:space="preserve">За январь-февраль 2016 года введено по стандарту экономического класса общей площадью 19 тыс. кв. м, что составило 2,9 процента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о</w:t>
      </w:r>
      <w:r w:rsidRPr="0086519B">
        <w:rPr>
          <w:rFonts w:ascii="Arial" w:hAnsi="Arial" w:cs="Arial"/>
          <w:snapToGrid w:val="0"/>
          <w:sz w:val="22"/>
          <w:szCs w:val="21"/>
        </w:rPr>
        <w:t>б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щем вводе жилья, включая построенное населением, и 6,3 процента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общем вводе жилья, построенного застройщиками юридическими лиц</w:t>
      </w:r>
      <w:r w:rsidRPr="0086519B"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>ми. Средняя фактическая стоимость строительства 1 кв. метра общей площади состав</w:t>
      </w:r>
      <w:r w:rsidRPr="0086519B">
        <w:rPr>
          <w:rFonts w:ascii="Arial" w:hAnsi="Arial" w:cs="Arial"/>
          <w:snapToGrid w:val="0"/>
          <w:sz w:val="22"/>
          <w:szCs w:val="21"/>
        </w:rPr>
        <w:t>и</w:t>
      </w:r>
      <w:r w:rsidRPr="0086519B">
        <w:rPr>
          <w:rFonts w:ascii="Arial" w:hAnsi="Arial" w:cs="Arial"/>
          <w:snapToGrid w:val="0"/>
          <w:sz w:val="22"/>
          <w:szCs w:val="21"/>
        </w:rPr>
        <w:t>ла 36507 рублей.</w:t>
      </w:r>
    </w:p>
    <w:p w:rsidR="00560202" w:rsidRPr="0086519B" w:rsidRDefault="00560202" w:rsidP="00560202">
      <w:pPr>
        <w:pageBreakBefore/>
        <w:spacing w:before="100" w:after="60" w:line="264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  <w:szCs w:val="21"/>
        </w:rPr>
      </w:pPr>
      <w:r w:rsidRPr="0086519B">
        <w:rPr>
          <w:rFonts w:ascii="Arial" w:hAnsi="Arial" w:cs="Arial"/>
          <w:bCs/>
          <w:i/>
          <w:iCs/>
          <w:sz w:val="22"/>
          <w:szCs w:val="21"/>
        </w:rPr>
        <w:lastRenderedPageBreak/>
        <w:t xml:space="preserve">Ввод в действие мощностей и объектов по видам экономической </w:t>
      </w:r>
      <w:r w:rsidRPr="0086519B">
        <w:rPr>
          <w:rFonts w:ascii="Arial" w:hAnsi="Arial" w:cs="Arial"/>
          <w:bCs/>
          <w:i/>
          <w:iCs/>
          <w:sz w:val="22"/>
          <w:szCs w:val="21"/>
        </w:rPr>
        <w:br/>
        <w:t xml:space="preserve">деятельности организациями, не относящимися к субъектам малого предпринимательства, за </w:t>
      </w:r>
      <w:proofErr w:type="spellStart"/>
      <w:r w:rsidRPr="0086519B">
        <w:rPr>
          <w:rFonts w:ascii="Arial" w:hAnsi="Arial" w:cs="Arial"/>
          <w:bCs/>
          <w:i/>
          <w:iCs/>
          <w:sz w:val="22"/>
          <w:szCs w:val="21"/>
        </w:rPr>
        <w:t>счет</w:t>
      </w:r>
      <w:proofErr w:type="spellEnd"/>
      <w:r w:rsidRPr="0086519B">
        <w:rPr>
          <w:rFonts w:ascii="Arial" w:hAnsi="Arial" w:cs="Arial"/>
          <w:bCs/>
          <w:i/>
          <w:iCs/>
          <w:sz w:val="22"/>
          <w:szCs w:val="21"/>
        </w:rPr>
        <w:t xml:space="preserve"> строительства и реко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н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струкции</w:t>
      </w:r>
      <w:r w:rsidRPr="0086519B">
        <w:rPr>
          <w:rFonts w:ascii="Arial" w:hAnsi="Arial" w:cs="Arial"/>
          <w:bCs/>
          <w:i/>
          <w:iCs/>
          <w:snapToGrid w:val="0"/>
          <w:sz w:val="22"/>
          <w:szCs w:val="21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00"/>
        <w:gridCol w:w="12"/>
        <w:gridCol w:w="1246"/>
        <w:gridCol w:w="1243"/>
      </w:tblGrid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60202" w:rsidRPr="0086519B" w:rsidRDefault="00560202" w:rsidP="003D61AD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60202" w:rsidRPr="0086519B" w:rsidRDefault="00560202" w:rsidP="003D61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Январь-февраль 2016 года</w:t>
            </w:r>
          </w:p>
        </w:tc>
        <w:tc>
          <w:tcPr>
            <w:tcW w:w="12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560202" w:rsidRPr="0086519B" w:rsidRDefault="00560202" w:rsidP="003D61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Январь-февраль 2015 года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center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Производство машин и оборудования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оборудования технологического для предприятий строительной индустрии и строительных </w:t>
            </w:r>
            <w:r w:rsidRPr="0086519B">
              <w:rPr>
                <w:rFonts w:ascii="Arial" w:hAnsi="Arial" w:cs="Arial"/>
                <w:i/>
                <w:szCs w:val="19"/>
              </w:rPr>
              <w:br/>
              <w:t>матери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  <w:r w:rsidRPr="0086519B">
              <w:rPr>
                <w:rFonts w:ascii="Arial" w:hAnsi="Arial" w:cs="Arial"/>
                <w:i/>
                <w:szCs w:val="19"/>
              </w:rPr>
              <w:t>лов, млн. рублей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166,0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center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Производство, передача и распределение эле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к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 xml:space="preserve">троэнергии, 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>газа, пара и горячей воды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напряжением 35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 xml:space="preserve"> и выше, км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0,2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для электрификации </w:t>
            </w:r>
            <w:r w:rsidRPr="0086519B">
              <w:rPr>
                <w:rFonts w:ascii="Arial" w:hAnsi="Arial" w:cs="Arial"/>
                <w:i/>
                <w:szCs w:val="19"/>
              </w:rPr>
              <w:br/>
              <w:t>сельского хозяйства напряжением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6-20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17,5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0,4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24,3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Газификация –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1,1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0,2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напряжением 35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 xml:space="preserve"> и выше, тыс. КВ. А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7,7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Теплоснабжение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0,2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0,1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- Гкал в час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17,9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560202" w:rsidRDefault="00560202" w:rsidP="003D61AD">
            <w:pPr>
              <w:spacing w:before="50" w:after="4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</w:p>
          <w:p w:rsidR="00560202" w:rsidRPr="0086519B" w:rsidRDefault="00560202" w:rsidP="003D61AD">
            <w:pPr>
              <w:spacing w:before="50" w:after="4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bookmarkStart w:id="0" w:name="_GoBack"/>
            <w:bookmarkEnd w:id="0"/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Сбор, очистка и распределение воды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Водопровод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водоводы и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0,2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Торговля автотранспортными средствами и мотоциклами,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 xml:space="preserve"> их технич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ское обслуживание и ремонт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Станции технического обслуживания легковых </w:t>
            </w:r>
            <w:r w:rsidRPr="0086519B">
              <w:rPr>
                <w:rFonts w:ascii="Arial" w:hAnsi="Arial" w:cs="Arial"/>
                <w:i/>
                <w:szCs w:val="19"/>
              </w:rPr>
              <w:br/>
              <w:t>автомобилей, единиц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 xml:space="preserve">Розничная торговля, кроме торговли 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 xml:space="preserve">автотранспортными средствами и мотоциклами; 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>ремонт бытовых изделий и предметов личного пользов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ния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Торговые предприятия, тыс. кв. м торговой площади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5,2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Деятельность сухопутного транспорта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Газопроводы магистральные и отводы от них,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0,7</w:t>
            </w:r>
          </w:p>
        </w:tc>
        <w:tc>
          <w:tcPr>
            <w:tcW w:w="1243" w:type="dxa"/>
            <w:tcBorders>
              <w:top w:val="nil"/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spacing w:before="50" w:after="4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</w:tbl>
    <w:p w:rsidR="00560202" w:rsidRPr="0086519B" w:rsidRDefault="00560202" w:rsidP="00560202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 w:rsidRPr="0086519B"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8"/>
        <w:gridCol w:w="19"/>
        <w:gridCol w:w="1241"/>
        <w:gridCol w:w="1235"/>
        <w:gridCol w:w="8"/>
      </w:tblGrid>
      <w:tr w:rsidR="00560202" w:rsidRPr="0086519B" w:rsidTr="003D61AD">
        <w:trPr>
          <w:gridAfter w:val="1"/>
          <w:wAfter w:w="6" w:type="dxa"/>
          <w:cantSplit/>
        </w:trPr>
        <w:tc>
          <w:tcPr>
            <w:tcW w:w="551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60202" w:rsidRPr="0086519B" w:rsidRDefault="00560202" w:rsidP="003D61AD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60202" w:rsidRPr="0086519B" w:rsidRDefault="00560202" w:rsidP="003D61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Январь-февраль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560202" w:rsidRPr="0086519B" w:rsidRDefault="00560202" w:rsidP="003D61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Январь-февраль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2015 года</w:t>
            </w:r>
          </w:p>
        </w:tc>
      </w:tr>
      <w:tr w:rsidR="00560202" w:rsidRPr="0086519B" w:rsidTr="003D61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Вспомогательная и дополнительная транспортная де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я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тельность</w:t>
            </w:r>
          </w:p>
        </w:tc>
      </w:tr>
      <w:tr w:rsidR="00560202" w:rsidRPr="0086519B" w:rsidTr="003D61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rPr>
                <w:rFonts w:ascii="Arial" w:hAnsi="Arial" w:cs="Arial"/>
                <w:bCs/>
                <w:i/>
                <w:szCs w:val="19"/>
              </w:rPr>
            </w:pPr>
            <w:proofErr w:type="spellStart"/>
            <w:r w:rsidRPr="0086519B">
              <w:rPr>
                <w:rFonts w:ascii="Arial" w:hAnsi="Arial" w:cs="Arial"/>
                <w:bCs/>
                <w:i/>
                <w:szCs w:val="19"/>
              </w:rPr>
              <w:t>Общетоварные</w:t>
            </w:r>
            <w:proofErr w:type="spellEnd"/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 склады, тыс. кв. м общей площади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16,2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560202" w:rsidRPr="0086519B" w:rsidTr="003D61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Капитальные гаражи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560202" w:rsidRPr="0086519B" w:rsidTr="003D61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560202" w:rsidRPr="0086519B" w:rsidTr="003D61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- количество </w:t>
            </w:r>
            <w:proofErr w:type="spellStart"/>
            <w:r w:rsidRPr="0086519B">
              <w:rPr>
                <w:rFonts w:ascii="Arial" w:hAnsi="Arial" w:cs="Arial"/>
                <w:bCs/>
                <w:i/>
                <w:szCs w:val="19"/>
              </w:rPr>
              <w:t>машиномест</w:t>
            </w:r>
            <w:proofErr w:type="spellEnd"/>
            <w:r w:rsidRPr="0086519B">
              <w:rPr>
                <w:rFonts w:ascii="Arial" w:hAnsi="Arial" w:cs="Arial"/>
                <w:bCs/>
                <w:i/>
                <w:szCs w:val="19"/>
              </w:rPr>
              <w:t>, единиц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175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560202" w:rsidRPr="0086519B" w:rsidTr="003D61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rPr>
                <w:rFonts w:ascii="Arial" w:hAnsi="Arial" w:cs="Arial"/>
                <w:bCs/>
                <w:i/>
                <w:szCs w:val="19"/>
              </w:rPr>
            </w:pPr>
            <w:proofErr w:type="spellStart"/>
            <w:r w:rsidRPr="0086519B">
              <w:rPr>
                <w:rFonts w:ascii="Arial" w:hAnsi="Arial" w:cs="Arial"/>
                <w:bCs/>
                <w:i/>
                <w:szCs w:val="19"/>
              </w:rPr>
              <w:t>Общетоварные</w:t>
            </w:r>
            <w:proofErr w:type="spellEnd"/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 склады, тыс. кв. м общей площади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16,2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560202" w:rsidRPr="0086519B" w:rsidTr="003D61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Мосты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560202" w:rsidRPr="0086519B" w:rsidTr="003D61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560202" w:rsidRPr="0086519B" w:rsidTr="003D61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- </w:t>
            </w:r>
            <w:proofErr w:type="spellStart"/>
            <w:r w:rsidRPr="0086519B">
              <w:rPr>
                <w:rFonts w:ascii="Arial" w:hAnsi="Arial" w:cs="Arial"/>
                <w:bCs/>
                <w:i/>
                <w:szCs w:val="19"/>
              </w:rPr>
              <w:t>пог</w:t>
            </w:r>
            <w:proofErr w:type="spellEnd"/>
            <w:r w:rsidRPr="0086519B">
              <w:rPr>
                <w:rFonts w:ascii="Arial" w:hAnsi="Arial" w:cs="Arial"/>
                <w:bCs/>
                <w:i/>
                <w:szCs w:val="19"/>
              </w:rPr>
              <w:t>. метров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730,3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560202" w:rsidRPr="0086519B" w:rsidTr="003D61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Связь</w:t>
            </w:r>
          </w:p>
        </w:tc>
      </w:tr>
      <w:tr w:rsidR="00560202" w:rsidRPr="0086519B" w:rsidTr="003D61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Башня сотовой связи, штук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560202" w:rsidRPr="0086519B" w:rsidTr="003D61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Сбор сточных вод, отходов и аналогичная деятельность</w:t>
            </w:r>
          </w:p>
        </w:tc>
      </w:tr>
      <w:tr w:rsidR="00560202" w:rsidRPr="0086519B" w:rsidTr="003D61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Канализация 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560202" w:rsidRPr="0086519B" w:rsidTr="003D61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- коллекторы и сети, </w:t>
            </w:r>
            <w:proofErr w:type="gramStart"/>
            <w:r w:rsidRPr="0086519B">
              <w:rPr>
                <w:rFonts w:ascii="Arial" w:hAnsi="Arial" w:cs="Arial"/>
                <w:bCs/>
                <w:i/>
                <w:szCs w:val="19"/>
              </w:rPr>
              <w:t>км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0,5</w:t>
            </w:r>
          </w:p>
        </w:tc>
      </w:tr>
      <w:tr w:rsidR="00560202" w:rsidRPr="0086519B" w:rsidTr="003D61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Деятельность по организации отдыха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>и развлечений, культуры и спорта</w:t>
            </w:r>
          </w:p>
        </w:tc>
      </w:tr>
      <w:tr w:rsidR="00560202" w:rsidRPr="0086519B" w:rsidTr="003D61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500" w:type="dxa"/>
            <w:tcBorders>
              <w:top w:val="nil"/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rPr>
                <w:rFonts w:ascii="Arial" w:hAnsi="Arial" w:cs="Arial"/>
                <w:bCs/>
                <w:i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bCs/>
                <w:i/>
                <w:szCs w:val="19"/>
              </w:rPr>
              <w:t>Физкультурно-оздоровительный</w:t>
            </w:r>
            <w:proofErr w:type="gramEnd"/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 комплексы, единиц</w:t>
            </w:r>
          </w:p>
        </w:tc>
        <w:tc>
          <w:tcPr>
            <w:tcW w:w="125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spacing w:before="20" w:after="1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</w:tbl>
    <w:p w:rsidR="00560202" w:rsidRPr="0086519B" w:rsidRDefault="00560202" w:rsidP="00560202">
      <w:pPr>
        <w:pStyle w:val="PlainText"/>
        <w:spacing w:before="60" w:after="100" w:line="264" w:lineRule="auto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 w:rsidRPr="0086519B">
        <w:rPr>
          <w:rFonts w:ascii="Arial" w:hAnsi="Arial"/>
          <w:sz w:val="22"/>
          <w:szCs w:val="21"/>
        </w:rPr>
        <w:t xml:space="preserve">. В январе-феврале 2016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29,8 миллиарда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4,7 процента ниже уровня января-февраля 2015 года. </w:t>
      </w:r>
      <w:r w:rsidRPr="0086519B">
        <w:rPr>
          <w:rFonts w:ascii="Arial" w:hAnsi="Arial"/>
          <w:sz w:val="22"/>
          <w:szCs w:val="21"/>
        </w:rPr>
        <w:br/>
        <w:t xml:space="preserve">Из общего </w:t>
      </w:r>
      <w:proofErr w:type="spellStart"/>
      <w:r w:rsidRPr="0086519B">
        <w:rPr>
          <w:rFonts w:ascii="Arial" w:hAnsi="Arial"/>
          <w:sz w:val="22"/>
          <w:szCs w:val="21"/>
        </w:rPr>
        <w:t>объема</w:t>
      </w:r>
      <w:proofErr w:type="spellEnd"/>
      <w:r w:rsidRPr="0086519B">
        <w:rPr>
          <w:rFonts w:ascii="Arial" w:hAnsi="Arial"/>
          <w:sz w:val="22"/>
          <w:szCs w:val="21"/>
        </w:rPr>
        <w:t xml:space="preserve"> организациями, не относящимися к субъектам малого предпринимательства, выполнено работ и услуг на 11,5 миллиарда </w:t>
      </w:r>
      <w:r w:rsidRPr="0086519B">
        <w:rPr>
          <w:rFonts w:ascii="Arial" w:hAnsi="Arial"/>
          <w:sz w:val="22"/>
          <w:szCs w:val="21"/>
        </w:rPr>
        <w:br/>
        <w:t>рублей, что на 11,4 процента ниже уровня января-февраля 2015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560202" w:rsidRPr="0086519B" w:rsidRDefault="00560202" w:rsidP="00560202">
      <w:pPr>
        <w:pStyle w:val="PlainText"/>
        <w:widowControl w:val="0"/>
        <w:spacing w:before="60" w:after="10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Динамика </w:t>
      </w:r>
      <w:proofErr w:type="spellStart"/>
      <w:r w:rsidRPr="0086519B">
        <w:rPr>
          <w:rFonts w:ascii="Arial" w:hAnsi="Arial"/>
          <w:sz w:val="22"/>
          <w:szCs w:val="21"/>
        </w:rPr>
        <w:t>объема</w:t>
      </w:r>
      <w:proofErr w:type="spellEnd"/>
      <w:r w:rsidRPr="0086519B">
        <w:rPr>
          <w:rFonts w:ascii="Arial" w:hAnsi="Arial"/>
          <w:sz w:val="22"/>
          <w:szCs w:val="21"/>
        </w:rPr>
        <w:t xml:space="preserve">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60202" w:rsidRPr="0086519B" w:rsidRDefault="00560202" w:rsidP="003D61A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202" w:rsidRPr="0086519B" w:rsidRDefault="00560202" w:rsidP="003D61A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60202" w:rsidRPr="0086519B" w:rsidRDefault="00560202" w:rsidP="003D61A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  <w:proofErr w:type="gramEnd"/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60202" w:rsidRPr="0086519B" w:rsidRDefault="00560202" w:rsidP="003D61A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0202" w:rsidRPr="0086519B" w:rsidRDefault="00560202" w:rsidP="003D61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0202" w:rsidRPr="0086519B" w:rsidRDefault="00560202" w:rsidP="003D61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560202" w:rsidRPr="0086519B" w:rsidRDefault="00560202" w:rsidP="003D61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560202" w:rsidRPr="0086519B" w:rsidRDefault="00560202" w:rsidP="003D61AD">
            <w:pPr>
              <w:pStyle w:val="PlainText"/>
              <w:spacing w:before="70" w:after="7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560202" w:rsidRPr="0086519B" w:rsidRDefault="00560202" w:rsidP="003D61AD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proofErr w:type="spellStart"/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  <w:r w:rsidRPr="0086519B">
              <w:rPr>
                <w:rStyle w:val="a3"/>
                <w:rFonts w:cs="Arial"/>
                <w:szCs w:val="23"/>
              </w:rPr>
              <w:footnoteReference w:customMarkFollows="1" w:id="1"/>
              <w:t>1</w:t>
            </w:r>
            <w:proofErr w:type="spellEnd"/>
          </w:p>
        </w:tc>
        <w:tc>
          <w:tcPr>
            <w:tcW w:w="1617" w:type="dxa"/>
            <w:vAlign w:val="bottom"/>
          </w:tcPr>
          <w:p w:rsidR="00560202" w:rsidRPr="0086519B" w:rsidRDefault="00560202" w:rsidP="003D61AD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15272,9</w:t>
            </w:r>
          </w:p>
        </w:tc>
        <w:tc>
          <w:tcPr>
            <w:tcW w:w="2026" w:type="dxa"/>
            <w:vAlign w:val="bottom"/>
          </w:tcPr>
          <w:p w:rsidR="00560202" w:rsidRPr="0086519B" w:rsidRDefault="00560202" w:rsidP="003D61AD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95,0</w:t>
            </w:r>
          </w:p>
        </w:tc>
        <w:tc>
          <w:tcPr>
            <w:tcW w:w="2027" w:type="dxa"/>
            <w:vAlign w:val="bottom"/>
          </w:tcPr>
          <w:p w:rsidR="00560202" w:rsidRPr="0086519B" w:rsidRDefault="00560202" w:rsidP="003D61AD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28,5</w:t>
            </w:r>
          </w:p>
        </w:tc>
      </w:tr>
      <w:tr w:rsidR="00560202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14574,4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95,7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560202" w:rsidRPr="0086519B" w:rsidRDefault="00560202" w:rsidP="003D61AD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95,3</w:t>
            </w:r>
          </w:p>
        </w:tc>
      </w:tr>
    </w:tbl>
    <w:p w:rsidR="0078408B" w:rsidRPr="00560202" w:rsidRDefault="0078408B" w:rsidP="00560202"/>
    <w:sectPr w:rsidR="0078408B" w:rsidRPr="00560202" w:rsidSect="00560202">
      <w:pgSz w:w="11906" w:h="16838"/>
      <w:pgMar w:top="1701" w:right="2778" w:bottom="328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586" w:rsidRDefault="00665586" w:rsidP="00665586">
      <w:r>
        <w:separator/>
      </w:r>
    </w:p>
  </w:endnote>
  <w:endnote w:type="continuationSeparator" w:id="0">
    <w:p w:rsidR="00665586" w:rsidRDefault="00665586" w:rsidP="00665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586" w:rsidRDefault="00665586" w:rsidP="00665586">
      <w:r>
        <w:separator/>
      </w:r>
    </w:p>
  </w:footnote>
  <w:footnote w:type="continuationSeparator" w:id="0">
    <w:p w:rsidR="00665586" w:rsidRDefault="00665586" w:rsidP="00665586">
      <w:r>
        <w:continuationSeparator/>
      </w:r>
    </w:p>
  </w:footnote>
  <w:footnote w:id="1">
    <w:p w:rsidR="00560202" w:rsidRPr="0086519B" w:rsidRDefault="00560202" w:rsidP="00560202">
      <w:pPr>
        <w:pStyle w:val="a4"/>
        <w:rPr>
          <w:szCs w:val="19"/>
        </w:rPr>
      </w:pPr>
      <w:r w:rsidRPr="0086519B">
        <w:rPr>
          <w:rStyle w:val="a3"/>
          <w:rFonts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15F54"/>
    <w:multiLevelType w:val="singleLevel"/>
    <w:tmpl w:val="04190001"/>
    <w:lvl w:ilvl="0">
      <w:start w:val="2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44F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4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28402B1"/>
    <w:multiLevelType w:val="hybridMultilevel"/>
    <w:tmpl w:val="AF781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9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C750231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4">
    <w:nsid w:val="52BC3976"/>
    <w:multiLevelType w:val="hybridMultilevel"/>
    <w:tmpl w:val="BF128D1E"/>
    <w:lvl w:ilvl="0" w:tplc="9154B1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56537CC2"/>
    <w:multiLevelType w:val="hybridMultilevel"/>
    <w:tmpl w:val="4A424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F822E8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789E0CB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2">
    <w:abstractNumId w:val="17"/>
  </w:num>
  <w:num w:numId="3">
    <w:abstractNumId w:val="22"/>
  </w:num>
  <w:num w:numId="4">
    <w:abstractNumId w:val="11"/>
  </w:num>
  <w:num w:numId="5">
    <w:abstractNumId w:val="1"/>
  </w:num>
  <w:num w:numId="6">
    <w:abstractNumId w:val="13"/>
  </w:num>
  <w:num w:numId="7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8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1">
    <w:abstractNumId w:val="0"/>
  </w:num>
  <w:num w:numId="12">
    <w:abstractNumId w:val="3"/>
  </w:num>
  <w:num w:numId="13">
    <w:abstractNumId w:val="21"/>
  </w:num>
  <w:num w:numId="14">
    <w:abstractNumId w:val="4"/>
  </w:num>
  <w:num w:numId="15">
    <w:abstractNumId w:val="19"/>
  </w:num>
  <w:num w:numId="16">
    <w:abstractNumId w:val="15"/>
  </w:num>
  <w:num w:numId="17">
    <w:abstractNumId w:val="9"/>
  </w:num>
  <w:num w:numId="18">
    <w:abstractNumId w:val="7"/>
  </w:num>
  <w:num w:numId="19">
    <w:abstractNumId w:val="8"/>
  </w:num>
  <w:num w:numId="20">
    <w:abstractNumId w:val="10"/>
  </w:num>
  <w:num w:numId="21">
    <w:abstractNumId w:val="20"/>
  </w:num>
  <w:num w:numId="22">
    <w:abstractNumId w:val="6"/>
  </w:num>
  <w:num w:numId="23">
    <w:abstractNumId w:val="12"/>
  </w:num>
  <w:num w:numId="24">
    <w:abstractNumId w:val="18"/>
  </w:num>
  <w:num w:numId="25">
    <w:abstractNumId w:val="2"/>
  </w:num>
  <w:num w:numId="26">
    <w:abstractNumId w:val="16"/>
  </w:num>
  <w:num w:numId="27">
    <w:abstractNumId w:val="5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586"/>
    <w:rsid w:val="00560202"/>
    <w:rsid w:val="00665586"/>
    <w:rsid w:val="0078408B"/>
    <w:rsid w:val="00885661"/>
    <w:rsid w:val="00A1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85661"/>
    <w:pPr>
      <w:keepNext/>
      <w:spacing w:before="480" w:after="960"/>
      <w:jc w:val="center"/>
      <w:outlineLvl w:val="0"/>
    </w:pPr>
    <w:rPr>
      <w:rFonts w:ascii="Arial" w:hAnsi="Arial"/>
      <w:b/>
      <w:color w:val="000000"/>
      <w:sz w:val="26"/>
      <w:lang w:val="x-none" w:eastAsia="x-none"/>
    </w:rPr>
  </w:style>
  <w:style w:type="paragraph" w:styleId="2">
    <w:name w:val="heading 2"/>
    <w:basedOn w:val="a"/>
    <w:next w:val="a"/>
    <w:link w:val="20"/>
    <w:qFormat/>
    <w:rsid w:val="00885661"/>
    <w:pPr>
      <w:keepNext/>
      <w:spacing w:after="960"/>
      <w:jc w:val="center"/>
      <w:outlineLvl w:val="1"/>
    </w:pPr>
    <w:rPr>
      <w:rFonts w:ascii="Arial" w:hAnsi="Arial"/>
      <w:color w:val="000000"/>
      <w:sz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885661"/>
    <w:pPr>
      <w:keepNext/>
      <w:spacing w:before="4680"/>
      <w:jc w:val="center"/>
      <w:outlineLvl w:val="2"/>
    </w:pPr>
    <w:rPr>
      <w:rFonts w:ascii="Arial" w:hAnsi="Arial"/>
      <w:b/>
      <w:color w:val="000000"/>
      <w:lang w:val="x-none" w:eastAsia="x-none"/>
    </w:rPr>
  </w:style>
  <w:style w:type="paragraph" w:styleId="4">
    <w:name w:val="heading 4"/>
    <w:basedOn w:val="a"/>
    <w:next w:val="a"/>
    <w:link w:val="40"/>
    <w:qFormat/>
    <w:rsid w:val="00885661"/>
    <w:pPr>
      <w:keepNext/>
      <w:pageBreakBefore/>
      <w:spacing w:before="120" w:after="360"/>
      <w:jc w:val="center"/>
      <w:outlineLvl w:val="3"/>
    </w:pPr>
    <w:rPr>
      <w:rFonts w:ascii="Arial" w:hAnsi="Arial"/>
      <w:b/>
      <w:color w:val="000000"/>
      <w:sz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885661"/>
    <w:pPr>
      <w:keepNext/>
      <w:spacing w:before="120" w:after="360"/>
      <w:jc w:val="center"/>
      <w:outlineLvl w:val="4"/>
    </w:pPr>
    <w:rPr>
      <w:rFonts w:ascii="Arial" w:hAnsi="Arial"/>
      <w:color w:val="000000"/>
      <w:sz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885661"/>
    <w:pPr>
      <w:keepNext/>
      <w:outlineLvl w:val="5"/>
    </w:pPr>
    <w:rPr>
      <w:rFonts w:ascii="Arial" w:hAnsi="Arial"/>
      <w:b/>
      <w:color w:val="000000"/>
      <w:sz w:val="18"/>
      <w:lang w:val="x-none" w:eastAsia="x-none"/>
    </w:rPr>
  </w:style>
  <w:style w:type="paragraph" w:styleId="7">
    <w:name w:val="heading 7"/>
    <w:basedOn w:val="a"/>
    <w:next w:val="a"/>
    <w:link w:val="70"/>
    <w:qFormat/>
    <w:rsid w:val="00885661"/>
    <w:pPr>
      <w:keepNext/>
      <w:spacing w:after="60"/>
      <w:outlineLvl w:val="6"/>
    </w:pPr>
    <w:rPr>
      <w:rFonts w:ascii="AGOpus" w:hAnsi="AGOpus"/>
      <w:b/>
      <w:color w:val="000000"/>
      <w:sz w:val="18"/>
      <w:lang w:val="x-none" w:eastAsia="x-none"/>
    </w:rPr>
  </w:style>
  <w:style w:type="paragraph" w:styleId="8">
    <w:name w:val="heading 8"/>
    <w:basedOn w:val="a"/>
    <w:next w:val="a"/>
    <w:link w:val="80"/>
    <w:qFormat/>
    <w:rsid w:val="00885661"/>
    <w:pPr>
      <w:keepNext/>
      <w:widowControl w:val="0"/>
      <w:jc w:val="center"/>
      <w:outlineLvl w:val="7"/>
    </w:pPr>
    <w:rPr>
      <w:rFonts w:ascii="Arial" w:hAnsi="Arial"/>
      <w:b/>
      <w:sz w:val="18"/>
      <w:lang w:val="x-none" w:eastAsia="x-none"/>
    </w:rPr>
  </w:style>
  <w:style w:type="paragraph" w:styleId="9">
    <w:name w:val="heading 9"/>
    <w:basedOn w:val="a"/>
    <w:next w:val="a"/>
    <w:link w:val="90"/>
    <w:qFormat/>
    <w:rsid w:val="00885661"/>
    <w:pPr>
      <w:keepNext/>
      <w:outlineLvl w:val="8"/>
    </w:pPr>
    <w:rPr>
      <w:rFonts w:ascii="AGOpus" w:hAnsi="AGOpus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footnote reference"/>
    <w:semiHidden/>
    <w:rsid w:val="00665586"/>
    <w:rPr>
      <w:vertAlign w:val="superscript"/>
    </w:rPr>
  </w:style>
  <w:style w:type="paragraph" w:styleId="a4">
    <w:name w:val="footnote text"/>
    <w:basedOn w:val="a"/>
    <w:link w:val="a5"/>
    <w:rsid w:val="00665586"/>
  </w:style>
  <w:style w:type="character" w:customStyle="1" w:styleId="a5">
    <w:name w:val="Текст сноски Знак"/>
    <w:basedOn w:val="a0"/>
    <w:link w:val="a4"/>
    <w:rsid w:val="00665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85661"/>
    <w:rPr>
      <w:rFonts w:ascii="Arial" w:eastAsia="Times New Roman" w:hAnsi="Arial" w:cs="Times New Roman"/>
      <w:b/>
      <w:color w:val="000000"/>
      <w:sz w:val="26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885661"/>
    <w:rPr>
      <w:rFonts w:ascii="Arial" w:eastAsia="Times New Roman" w:hAnsi="Arial" w:cs="Times New Roman"/>
      <w:color w:val="000000"/>
      <w:sz w:val="26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885661"/>
    <w:rPr>
      <w:rFonts w:ascii="Arial" w:eastAsia="Times New Roman" w:hAnsi="Arial" w:cs="Times New Roman"/>
      <w:b/>
      <w:color w:val="000000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885661"/>
    <w:rPr>
      <w:rFonts w:ascii="Arial" w:eastAsia="Times New Roman" w:hAnsi="Arial" w:cs="Times New Roman"/>
      <w:b/>
      <w:color w:val="000000"/>
      <w:sz w:val="2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885661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885661"/>
    <w:rPr>
      <w:rFonts w:ascii="Arial" w:eastAsia="Times New Roman" w:hAnsi="Arial" w:cs="Times New Roman"/>
      <w:b/>
      <w:color w:val="000000"/>
      <w:sz w:val="1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885661"/>
    <w:rPr>
      <w:rFonts w:ascii="AGOpus" w:eastAsia="Times New Roman" w:hAnsi="AGOpus" w:cs="Times New Roman"/>
      <w:b/>
      <w:color w:val="000000"/>
      <w:sz w:val="1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885661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885661"/>
    <w:rPr>
      <w:rFonts w:ascii="AGOpus" w:eastAsia="Times New Roman" w:hAnsi="AGOpus" w:cs="Times New Roman"/>
      <w:sz w:val="24"/>
      <w:szCs w:val="20"/>
      <w:lang w:val="x-none" w:eastAsia="x-none"/>
    </w:rPr>
  </w:style>
  <w:style w:type="paragraph" w:customStyle="1" w:styleId="BodyText2">
    <w:name w:val="Body Text 2"/>
    <w:basedOn w:val="a"/>
    <w:rsid w:val="00885661"/>
    <w:pPr>
      <w:jc w:val="right"/>
    </w:pPr>
    <w:rPr>
      <w:rFonts w:ascii="AGOpus" w:hAnsi="AGOpus"/>
      <w:color w:val="000000"/>
    </w:rPr>
  </w:style>
  <w:style w:type="paragraph" w:styleId="a6">
    <w:name w:val="Body Text"/>
    <w:basedOn w:val="a"/>
    <w:link w:val="a7"/>
    <w:rsid w:val="00885661"/>
    <w:pPr>
      <w:jc w:val="center"/>
    </w:pPr>
    <w:rPr>
      <w:rFonts w:ascii="Arial" w:hAnsi="Arial"/>
      <w:color w:val="000000"/>
      <w:lang w:val="x-none" w:eastAsia="x-none"/>
    </w:rPr>
  </w:style>
  <w:style w:type="character" w:customStyle="1" w:styleId="a7">
    <w:name w:val="Основной текст Знак"/>
    <w:basedOn w:val="a0"/>
    <w:link w:val="a6"/>
    <w:rsid w:val="00885661"/>
    <w:rPr>
      <w:rFonts w:ascii="Arial" w:eastAsia="Times New Roman" w:hAnsi="Arial" w:cs="Times New Roman"/>
      <w:color w:val="000000"/>
      <w:sz w:val="20"/>
      <w:szCs w:val="20"/>
      <w:lang w:val="x-none" w:eastAsia="x-none"/>
    </w:rPr>
  </w:style>
  <w:style w:type="paragraph" w:customStyle="1" w:styleId="BodyText3">
    <w:name w:val="Body Text 3"/>
    <w:basedOn w:val="a"/>
    <w:rsid w:val="00885661"/>
    <w:pPr>
      <w:spacing w:before="120" w:after="120"/>
    </w:pPr>
    <w:rPr>
      <w:rFonts w:ascii="Arial" w:hAnsi="Arial"/>
      <w:color w:val="000000"/>
    </w:rPr>
  </w:style>
  <w:style w:type="character" w:customStyle="1" w:styleId="a8">
    <w:name w:val="çíàê ñíîñêè"/>
    <w:rsid w:val="00885661"/>
    <w:rPr>
      <w:vertAlign w:val="superscript"/>
    </w:rPr>
  </w:style>
  <w:style w:type="paragraph" w:customStyle="1" w:styleId="a9">
    <w:name w:val="òåêñò ñíîñêè"/>
    <w:basedOn w:val="a"/>
    <w:rsid w:val="00885661"/>
  </w:style>
  <w:style w:type="paragraph" w:styleId="aa">
    <w:name w:val="Subtitle"/>
    <w:basedOn w:val="a"/>
    <w:link w:val="ab"/>
    <w:qFormat/>
    <w:rsid w:val="00885661"/>
    <w:pPr>
      <w:jc w:val="center"/>
    </w:pPr>
    <w:rPr>
      <w:sz w:val="24"/>
      <w:lang w:val="x-none" w:eastAsia="x-none"/>
    </w:rPr>
  </w:style>
  <w:style w:type="character" w:customStyle="1" w:styleId="ab">
    <w:name w:val="Подзаголовок Знак"/>
    <w:basedOn w:val="a0"/>
    <w:link w:val="aa"/>
    <w:rsid w:val="0088566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c">
    <w:name w:val="caption"/>
    <w:basedOn w:val="a"/>
    <w:next w:val="a"/>
    <w:qFormat/>
    <w:rsid w:val="00885661"/>
    <w:pPr>
      <w:pageBreakBefore/>
      <w:spacing w:before="240" w:after="240"/>
      <w:jc w:val="center"/>
    </w:pPr>
    <w:rPr>
      <w:rFonts w:ascii="AGOpus" w:hAnsi="AGOpus"/>
      <w:b/>
      <w:i/>
      <w:sz w:val="22"/>
    </w:rPr>
  </w:style>
  <w:style w:type="paragraph" w:styleId="ad">
    <w:name w:val="Title"/>
    <w:basedOn w:val="a"/>
    <w:next w:val="a"/>
    <w:link w:val="ae"/>
    <w:qFormat/>
    <w:rsid w:val="00885661"/>
    <w:pPr>
      <w:pageBreakBefore/>
      <w:spacing w:before="240" w:after="240"/>
      <w:jc w:val="center"/>
    </w:pPr>
    <w:rPr>
      <w:rFonts w:ascii="AGOpus" w:hAnsi="AGOpus"/>
      <w:b/>
      <w:i/>
      <w:sz w:val="22"/>
      <w:lang w:val="x-none" w:eastAsia="x-none"/>
    </w:rPr>
  </w:style>
  <w:style w:type="character" w:customStyle="1" w:styleId="ae">
    <w:name w:val="Название Знак"/>
    <w:basedOn w:val="a0"/>
    <w:link w:val="ad"/>
    <w:rsid w:val="00885661"/>
    <w:rPr>
      <w:rFonts w:ascii="AGOpus" w:eastAsia="Times New Roman" w:hAnsi="AGOpus" w:cs="Times New Roman"/>
      <w:b/>
      <w:i/>
      <w:szCs w:val="20"/>
      <w:lang w:val="x-none" w:eastAsia="x-none"/>
    </w:rPr>
  </w:style>
  <w:style w:type="paragraph" w:customStyle="1" w:styleId="BodyText23">
    <w:name w:val="Body Text 23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BodyTextIndent3">
    <w:name w:val="Body Text Indent 3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">
    <w:name w:val="header"/>
    <w:basedOn w:val="a"/>
    <w:link w:val="af0"/>
    <w:rsid w:val="00885661"/>
    <w:pPr>
      <w:tabs>
        <w:tab w:val="center" w:pos="4153"/>
        <w:tab w:val="right" w:pos="8306"/>
      </w:tabs>
    </w:pPr>
  </w:style>
  <w:style w:type="character" w:customStyle="1" w:styleId="af0">
    <w:name w:val="Верхний колонтитул Знак"/>
    <w:basedOn w:val="a0"/>
    <w:link w:val="af"/>
    <w:rsid w:val="00885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885661"/>
  </w:style>
  <w:style w:type="paragraph" w:styleId="af2">
    <w:name w:val="footer"/>
    <w:basedOn w:val="a"/>
    <w:link w:val="af3"/>
    <w:rsid w:val="00885661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basedOn w:val="a0"/>
    <w:link w:val="af2"/>
    <w:rsid w:val="00885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Òàáëèöà"/>
    <w:basedOn w:val="a"/>
    <w:rsid w:val="0088566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31">
    <w:name w:val="çàãîëîâîê 3"/>
    <w:basedOn w:val="a"/>
    <w:next w:val="a"/>
    <w:rsid w:val="00885661"/>
    <w:pPr>
      <w:keepNext/>
      <w:spacing w:before="120" w:after="120"/>
      <w:jc w:val="center"/>
    </w:pPr>
    <w:rPr>
      <w:rFonts w:ascii="AGOpus" w:hAnsi="AGOpus"/>
      <w:b/>
      <w:i/>
      <w:color w:val="000000"/>
      <w:sz w:val="18"/>
    </w:rPr>
  </w:style>
  <w:style w:type="paragraph" w:customStyle="1" w:styleId="21">
    <w:name w:val="çàãîëîâîê 2"/>
    <w:basedOn w:val="a"/>
    <w:next w:val="a"/>
    <w:rsid w:val="00885661"/>
    <w:pPr>
      <w:keepNext/>
      <w:spacing w:before="180" w:after="180"/>
      <w:ind w:left="112"/>
    </w:pPr>
    <w:rPr>
      <w:rFonts w:ascii="AGOpus" w:hAnsi="AGOpus"/>
      <w:b/>
      <w:color w:val="000000"/>
      <w:sz w:val="22"/>
    </w:rPr>
  </w:style>
  <w:style w:type="paragraph" w:customStyle="1" w:styleId="af5">
    <w:name w:val="íàçâàíèå òàáë"/>
    <w:basedOn w:val="a"/>
    <w:rsid w:val="00885661"/>
    <w:pPr>
      <w:pageBreakBefore/>
      <w:spacing w:after="120"/>
      <w:jc w:val="right"/>
    </w:pPr>
    <w:rPr>
      <w:rFonts w:ascii="NTHelvetica/Cyrillic" w:hAnsi="NTHelvetica/Cyrillic"/>
      <w:b/>
      <w:caps/>
      <w:sz w:val="22"/>
    </w:rPr>
  </w:style>
  <w:style w:type="paragraph" w:customStyle="1" w:styleId="af6">
    <w:name w:val="íàçâïíèå òàáëèöû"/>
    <w:basedOn w:val="a"/>
    <w:rsid w:val="00885661"/>
    <w:pPr>
      <w:pageBreakBefore/>
      <w:spacing w:before="120" w:after="120"/>
      <w:jc w:val="center"/>
    </w:pPr>
    <w:rPr>
      <w:rFonts w:ascii="NTHelvetica/Cyrillic" w:hAnsi="NTHelvetica/Cyrillic"/>
      <w:b/>
      <w:caps/>
      <w:sz w:val="22"/>
    </w:rPr>
  </w:style>
  <w:style w:type="paragraph" w:styleId="22">
    <w:name w:val="Body Text 2"/>
    <w:basedOn w:val="a"/>
    <w:link w:val="23"/>
    <w:rsid w:val="00885661"/>
    <w:pPr>
      <w:jc w:val="right"/>
    </w:pPr>
    <w:rPr>
      <w:rFonts w:ascii="AGOpus" w:hAnsi="AGOpus"/>
      <w:snapToGrid w:val="0"/>
      <w:color w:val="000000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885661"/>
    <w:rPr>
      <w:rFonts w:ascii="AGOpus" w:eastAsia="Times New Roman" w:hAnsi="AGOpus" w:cs="Times New Roman"/>
      <w:snapToGrid w:val="0"/>
      <w:color w:val="000000"/>
      <w:sz w:val="20"/>
      <w:szCs w:val="20"/>
      <w:lang w:val="x-none" w:eastAsia="x-none"/>
    </w:rPr>
  </w:style>
  <w:style w:type="paragraph" w:styleId="32">
    <w:name w:val="Body Text 3"/>
    <w:basedOn w:val="a"/>
    <w:link w:val="33"/>
    <w:rsid w:val="00885661"/>
    <w:pPr>
      <w:spacing w:before="120" w:after="120"/>
    </w:pPr>
    <w:rPr>
      <w:rFonts w:ascii="Arial" w:hAnsi="Arial"/>
      <w:snapToGrid w:val="0"/>
      <w:color w:val="000000"/>
      <w:lang w:val="x-none" w:eastAsia="x-none"/>
    </w:rPr>
  </w:style>
  <w:style w:type="character" w:customStyle="1" w:styleId="33">
    <w:name w:val="Основной текст 3 Знак"/>
    <w:basedOn w:val="a0"/>
    <w:link w:val="32"/>
    <w:rsid w:val="00885661"/>
    <w:rPr>
      <w:rFonts w:ascii="Arial" w:eastAsia="Times New Roman" w:hAnsi="Arial" w:cs="Times New Roman"/>
      <w:snapToGrid w:val="0"/>
      <w:color w:val="000000"/>
      <w:sz w:val="20"/>
      <w:szCs w:val="20"/>
      <w:lang w:val="x-none" w:eastAsia="x-none"/>
    </w:rPr>
  </w:style>
  <w:style w:type="paragraph" w:customStyle="1" w:styleId="af7">
    <w:name w:val="текст сноски"/>
    <w:basedOn w:val="a"/>
    <w:rsid w:val="00885661"/>
  </w:style>
  <w:style w:type="paragraph" w:styleId="24">
    <w:name w:val="Body Text Indent 2"/>
    <w:basedOn w:val="a"/>
    <w:link w:val="25"/>
    <w:rsid w:val="00885661"/>
    <w:pPr>
      <w:widowControl w:val="0"/>
      <w:spacing w:before="2000"/>
      <w:ind w:left="851"/>
    </w:pPr>
    <w:rPr>
      <w:rFonts w:ascii="Arial" w:hAnsi="Arial"/>
      <w:snapToGrid w:val="0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885661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paragraph" w:styleId="af8">
    <w:name w:val="Body Text Indent"/>
    <w:basedOn w:val="a"/>
    <w:link w:val="af9"/>
    <w:rsid w:val="00885661"/>
    <w:pPr>
      <w:spacing w:before="20" w:after="20" w:line="180" w:lineRule="exact"/>
      <w:jc w:val="center"/>
    </w:pPr>
    <w:rPr>
      <w:rFonts w:ascii="Arial" w:hAnsi="Arial"/>
      <w:snapToGrid w:val="0"/>
      <w:color w:val="000000"/>
      <w:sz w:val="22"/>
      <w:lang w:val="x-none" w:eastAsia="x-none"/>
    </w:rPr>
  </w:style>
  <w:style w:type="character" w:customStyle="1" w:styleId="af9">
    <w:name w:val="Основной текст с отступом Знак"/>
    <w:basedOn w:val="a0"/>
    <w:link w:val="af8"/>
    <w:rsid w:val="00885661"/>
    <w:rPr>
      <w:rFonts w:ascii="Arial" w:eastAsia="Times New Roman" w:hAnsi="Arial" w:cs="Times New Roman"/>
      <w:snapToGrid w:val="0"/>
      <w:color w:val="000000"/>
      <w:szCs w:val="20"/>
      <w:lang w:val="x-none" w:eastAsia="x-none"/>
    </w:rPr>
  </w:style>
  <w:style w:type="paragraph" w:customStyle="1" w:styleId="xl28">
    <w:name w:val="xl28"/>
    <w:basedOn w:val="a"/>
    <w:rsid w:val="00885661"/>
    <w:pPr>
      <w:spacing w:before="100" w:after="100"/>
      <w:jc w:val="right"/>
    </w:pPr>
    <w:rPr>
      <w:rFonts w:ascii="Arial" w:hAnsi="Arial"/>
      <w:i/>
      <w:sz w:val="18"/>
    </w:rPr>
  </w:style>
  <w:style w:type="paragraph" w:customStyle="1" w:styleId="xl24">
    <w:name w:val="xl24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styleId="11">
    <w:name w:val="toc 1"/>
    <w:basedOn w:val="a"/>
    <w:next w:val="a"/>
    <w:autoRedefine/>
    <w:semiHidden/>
    <w:rsid w:val="00885661"/>
    <w:pPr>
      <w:widowControl w:val="0"/>
      <w:spacing w:before="120"/>
      <w:ind w:right="-65"/>
    </w:pPr>
    <w:rPr>
      <w:rFonts w:ascii="Arial" w:hAnsi="Arial"/>
      <w:i/>
      <w:snapToGrid w:val="0"/>
      <w:sz w:val="18"/>
    </w:rPr>
  </w:style>
  <w:style w:type="paragraph" w:customStyle="1" w:styleId="xl25">
    <w:name w:val="xl25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customStyle="1" w:styleId="xl26">
    <w:name w:val="xl26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styleId="afa">
    <w:name w:val="Plain Text"/>
    <w:basedOn w:val="a"/>
    <w:link w:val="afb"/>
    <w:rsid w:val="00885661"/>
    <w:rPr>
      <w:rFonts w:ascii="Courier New" w:hAnsi="Courier New"/>
      <w:lang w:val="x-none" w:eastAsia="x-none"/>
    </w:rPr>
  </w:style>
  <w:style w:type="character" w:customStyle="1" w:styleId="afb">
    <w:name w:val="Текст Знак"/>
    <w:basedOn w:val="a0"/>
    <w:link w:val="afa"/>
    <w:rsid w:val="0088566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c">
    <w:name w:val="endnote reference"/>
    <w:semiHidden/>
    <w:rsid w:val="00885661"/>
    <w:rPr>
      <w:vertAlign w:val="superscript"/>
    </w:rPr>
  </w:style>
  <w:style w:type="paragraph" w:styleId="afd">
    <w:name w:val="Block Text"/>
    <w:basedOn w:val="a"/>
    <w:rsid w:val="00885661"/>
    <w:pPr>
      <w:spacing w:before="20" w:after="20"/>
      <w:ind w:left="-57" w:right="-57"/>
      <w:jc w:val="center"/>
    </w:pPr>
    <w:rPr>
      <w:rFonts w:ascii="Arial" w:hAnsi="Arial"/>
      <w:i/>
      <w:snapToGrid w:val="0"/>
      <w:color w:val="000000"/>
      <w:sz w:val="18"/>
    </w:rPr>
  </w:style>
  <w:style w:type="paragraph" w:customStyle="1" w:styleId="xl27">
    <w:name w:val="xl27"/>
    <w:basedOn w:val="a"/>
    <w:rsid w:val="00885661"/>
    <w:pPr>
      <w:spacing w:before="100" w:beforeAutospacing="1" w:after="100" w:afterAutospacing="1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xl22">
    <w:name w:val="xl22"/>
    <w:basedOn w:val="a"/>
    <w:rsid w:val="00885661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styleId="34">
    <w:name w:val="Body Text Indent 3"/>
    <w:basedOn w:val="a"/>
    <w:link w:val="35"/>
    <w:rsid w:val="00885661"/>
    <w:pPr>
      <w:spacing w:before="120" w:line="283" w:lineRule="auto"/>
      <w:ind w:firstLine="720"/>
      <w:jc w:val="both"/>
    </w:pPr>
    <w:rPr>
      <w:rFonts w:ascii="Arial" w:hAnsi="Arial"/>
      <w:bCs/>
      <w:i/>
      <w:iCs/>
      <w:lang w:val="x-none" w:eastAsia="x-none"/>
    </w:rPr>
  </w:style>
  <w:style w:type="character" w:customStyle="1" w:styleId="35">
    <w:name w:val="Основной текст с отступом 3 Знак"/>
    <w:basedOn w:val="a0"/>
    <w:link w:val="34"/>
    <w:rsid w:val="00885661"/>
    <w:rPr>
      <w:rFonts w:ascii="Arial" w:eastAsia="Times New Roman" w:hAnsi="Arial" w:cs="Times New Roman"/>
      <w:bCs/>
      <w:i/>
      <w:iCs/>
      <w:sz w:val="20"/>
      <w:szCs w:val="20"/>
      <w:lang w:val="x-none" w:eastAsia="x-none"/>
    </w:rPr>
  </w:style>
  <w:style w:type="character" w:styleId="afe">
    <w:name w:val="FollowedHyperlink"/>
    <w:rsid w:val="00885661"/>
    <w:rPr>
      <w:color w:val="800080"/>
      <w:u w:val="single"/>
    </w:rPr>
  </w:style>
  <w:style w:type="paragraph" w:customStyle="1" w:styleId="aff">
    <w:name w:val="Стиль"/>
    <w:rsid w:val="00885661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u w:val="none"/>
      <w:effect w:val="none"/>
      <w:bdr w:val="nil"/>
      <w:shd w:val="nil"/>
      <w:vertAlign w:val="superscript"/>
      <w:em w:val="none"/>
      <w:lang/>
    </w:rPr>
  </w:style>
  <w:style w:type="paragraph" w:customStyle="1" w:styleId="xl32">
    <w:name w:val="xl32"/>
    <w:basedOn w:val="a"/>
    <w:rsid w:val="00885661"/>
    <w:pPr>
      <w:spacing w:before="100" w:beforeAutospacing="1" w:after="100" w:afterAutospacing="1"/>
    </w:pPr>
    <w:rPr>
      <w:rFonts w:ascii="Arial" w:eastAsia="Arial Unicode MS" w:hAnsi="Arial" w:cs="Arial"/>
      <w:b/>
      <w:bCs/>
      <w:i/>
      <w:iCs/>
      <w:sz w:val="18"/>
      <w:szCs w:val="18"/>
    </w:rPr>
  </w:style>
  <w:style w:type="paragraph" w:styleId="aff0">
    <w:name w:val="Balloon Text"/>
    <w:basedOn w:val="a"/>
    <w:link w:val="aff1"/>
    <w:semiHidden/>
    <w:rsid w:val="00885661"/>
    <w:rPr>
      <w:rFonts w:ascii="Tahoma" w:hAnsi="Tahoma"/>
      <w:sz w:val="16"/>
      <w:szCs w:val="16"/>
      <w:lang w:val="x-none" w:eastAsia="x-none"/>
    </w:rPr>
  </w:style>
  <w:style w:type="character" w:customStyle="1" w:styleId="aff1">
    <w:name w:val="Текст выноски Знак"/>
    <w:basedOn w:val="a0"/>
    <w:link w:val="aff0"/>
    <w:semiHidden/>
    <w:rsid w:val="008856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30">
    <w:name w:val="xl30"/>
    <w:basedOn w:val="a"/>
    <w:rsid w:val="00885661"/>
    <w:pPr>
      <w:spacing w:before="100" w:beforeAutospacing="1" w:after="100" w:afterAutospacing="1"/>
    </w:pPr>
    <w:rPr>
      <w:rFonts w:ascii="Arial" w:eastAsia="Arial Unicode MS" w:hAnsi="Arial" w:cs="Arial"/>
      <w:i/>
      <w:iCs/>
      <w:sz w:val="18"/>
      <w:szCs w:val="18"/>
    </w:rPr>
  </w:style>
  <w:style w:type="paragraph" w:customStyle="1" w:styleId="BodyText21">
    <w:name w:val="Body Text 21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ConsPlusNonformat">
    <w:name w:val="ConsPlusNonformat"/>
    <w:rsid w:val="008856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2">
    <w:name w:val="Document Map"/>
    <w:basedOn w:val="a"/>
    <w:link w:val="aff3"/>
    <w:rsid w:val="00885661"/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0"/>
    <w:link w:val="aff2"/>
    <w:rsid w:val="008856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22">
    <w:name w:val="Body Text 22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character" w:customStyle="1" w:styleId="ciaeniinee">
    <w:name w:val="ciae niinee"/>
    <w:rsid w:val="00885661"/>
    <w:rPr>
      <w:vertAlign w:val="superscript"/>
    </w:rPr>
  </w:style>
  <w:style w:type="paragraph" w:customStyle="1" w:styleId="12">
    <w:name w:val="Текст1"/>
    <w:basedOn w:val="a"/>
    <w:uiPriority w:val="99"/>
    <w:rsid w:val="0088566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styleId="aff4">
    <w:name w:val="Hyperlink"/>
    <w:unhideWhenUsed/>
    <w:rsid w:val="00885661"/>
    <w:rPr>
      <w:color w:val="0000FF"/>
      <w:u w:val="single"/>
    </w:rPr>
  </w:style>
  <w:style w:type="paragraph" w:customStyle="1" w:styleId="210">
    <w:name w:val="Основной текст 21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10">
    <w:name w:val="Основной текст 31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11">
    <w:name w:val="Основной текст с отступом 31"/>
    <w:basedOn w:val="a"/>
    <w:uiPriority w:val="99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customStyle="1" w:styleId="xl63">
    <w:name w:val="xl63"/>
    <w:basedOn w:val="a"/>
    <w:rsid w:val="00885661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885661"/>
    <w:pPr>
      <w:spacing w:before="100" w:beforeAutospacing="1" w:after="100" w:afterAutospacing="1"/>
      <w:textAlignment w:val="center"/>
    </w:pPr>
    <w:rPr>
      <w:rFonts w:ascii="Times New Roman CYR" w:hAnsi="Times New Roman CYR"/>
      <w:b/>
      <w:bCs/>
      <w:sz w:val="24"/>
      <w:szCs w:val="24"/>
    </w:rPr>
  </w:style>
  <w:style w:type="paragraph" w:customStyle="1" w:styleId="xl65">
    <w:name w:val="xl65"/>
    <w:basedOn w:val="a"/>
    <w:rsid w:val="00885661"/>
    <w:pPr>
      <w:spacing w:before="100" w:beforeAutospacing="1" w:after="100" w:afterAutospacing="1"/>
      <w:jc w:val="right"/>
    </w:pPr>
    <w:rPr>
      <w:rFonts w:ascii="Times New Roman CYR" w:hAnsi="Times New Roman CYR"/>
      <w:sz w:val="24"/>
      <w:szCs w:val="24"/>
    </w:rPr>
  </w:style>
  <w:style w:type="paragraph" w:customStyle="1" w:styleId="xl66">
    <w:name w:val="xl66"/>
    <w:basedOn w:val="a"/>
    <w:rsid w:val="00885661"/>
    <w:pPr>
      <w:spacing w:before="100" w:beforeAutospacing="1" w:after="100" w:afterAutospacing="1"/>
    </w:pPr>
    <w:rPr>
      <w:rFonts w:ascii="Times New Roman CYR" w:hAnsi="Times New Roman CYR"/>
      <w:sz w:val="24"/>
      <w:szCs w:val="24"/>
    </w:rPr>
  </w:style>
  <w:style w:type="paragraph" w:customStyle="1" w:styleId="xl67">
    <w:name w:val="xl67"/>
    <w:basedOn w:val="a"/>
    <w:rsid w:val="00885661"/>
    <w:pPr>
      <w:spacing w:before="100" w:beforeAutospacing="1" w:after="100" w:afterAutospacing="1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68">
    <w:name w:val="xl68"/>
    <w:basedOn w:val="a"/>
    <w:rsid w:val="00885661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69">
    <w:name w:val="xl69"/>
    <w:basedOn w:val="a"/>
    <w:rsid w:val="00885661"/>
    <w:pPr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</w:rPr>
  </w:style>
  <w:style w:type="paragraph" w:customStyle="1" w:styleId="220">
    <w:name w:val="Основной текст 22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xl70">
    <w:name w:val="xl70"/>
    <w:basedOn w:val="a"/>
    <w:rsid w:val="00885661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230">
    <w:name w:val="Основной текст 23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20">
    <w:name w:val="Основной текст 32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21">
    <w:name w:val="Основной текст с отступом 32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f5">
    <w:name w:val="List Paragraph"/>
    <w:basedOn w:val="a"/>
    <w:uiPriority w:val="34"/>
    <w:qFormat/>
    <w:rsid w:val="00885661"/>
    <w:pPr>
      <w:ind w:left="720"/>
      <w:contextualSpacing/>
    </w:pPr>
  </w:style>
  <w:style w:type="character" w:customStyle="1" w:styleId="Iniiaiieoeoo">
    <w:name w:val="Iniiaiie o?eoo"/>
    <w:rsid w:val="00885661"/>
  </w:style>
  <w:style w:type="paragraph" w:customStyle="1" w:styleId="Oaaeeoa">
    <w:name w:val="Oaaeeoa"/>
    <w:basedOn w:val="a"/>
    <w:rsid w:val="0088566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table" w:styleId="aff6">
    <w:name w:val="Table Grid"/>
    <w:basedOn w:val="a1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0">
    <w:name w:val="Основной текст 24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30">
    <w:name w:val="Основной текст 33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31">
    <w:name w:val="Основной текст с отступом 33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3">
    <w:name w:val="Нет списка1"/>
    <w:next w:val="a2"/>
    <w:uiPriority w:val="99"/>
    <w:semiHidden/>
    <w:rsid w:val="00885661"/>
  </w:style>
  <w:style w:type="numbering" w:customStyle="1" w:styleId="26">
    <w:name w:val="Нет списка2"/>
    <w:next w:val="a2"/>
    <w:uiPriority w:val="99"/>
    <w:semiHidden/>
    <w:unhideWhenUsed/>
    <w:rsid w:val="00885661"/>
  </w:style>
  <w:style w:type="numbering" w:customStyle="1" w:styleId="110">
    <w:name w:val="Нет списка11"/>
    <w:next w:val="a2"/>
    <w:uiPriority w:val="99"/>
    <w:semiHidden/>
    <w:rsid w:val="00885661"/>
  </w:style>
  <w:style w:type="table" w:customStyle="1" w:styleId="14">
    <w:name w:val="Сетка таблицы1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semiHidden/>
    <w:rsid w:val="00885661"/>
  </w:style>
  <w:style w:type="paragraph" w:customStyle="1" w:styleId="250">
    <w:name w:val="Основной текст 25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40">
    <w:name w:val="Основной текст 34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41">
    <w:name w:val="Основной текст с отступом 34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11">
    <w:name w:val="Нет списка111"/>
    <w:next w:val="a2"/>
    <w:uiPriority w:val="99"/>
    <w:semiHidden/>
    <w:rsid w:val="00885661"/>
  </w:style>
  <w:style w:type="numbering" w:customStyle="1" w:styleId="36">
    <w:name w:val="Нет списка3"/>
    <w:next w:val="a2"/>
    <w:uiPriority w:val="99"/>
    <w:semiHidden/>
    <w:unhideWhenUsed/>
    <w:rsid w:val="00885661"/>
  </w:style>
  <w:style w:type="numbering" w:customStyle="1" w:styleId="120">
    <w:name w:val="Нет списка12"/>
    <w:next w:val="a2"/>
    <w:uiPriority w:val="99"/>
    <w:semiHidden/>
    <w:rsid w:val="00885661"/>
  </w:style>
  <w:style w:type="table" w:customStyle="1" w:styleId="27">
    <w:name w:val="Сетка таблицы2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rsid w:val="00885661"/>
  </w:style>
  <w:style w:type="numbering" w:customStyle="1" w:styleId="221">
    <w:name w:val="Нет списка22"/>
    <w:next w:val="a2"/>
    <w:uiPriority w:val="99"/>
    <w:semiHidden/>
    <w:unhideWhenUsed/>
    <w:rsid w:val="00885661"/>
  </w:style>
  <w:style w:type="numbering" w:customStyle="1" w:styleId="1111">
    <w:name w:val="Нет списка1111"/>
    <w:next w:val="a2"/>
    <w:uiPriority w:val="99"/>
    <w:semiHidden/>
    <w:rsid w:val="00885661"/>
  </w:style>
  <w:style w:type="table" w:customStyle="1" w:styleId="113">
    <w:name w:val="Сетка таблицы11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Нет списка211"/>
    <w:next w:val="a2"/>
    <w:semiHidden/>
    <w:rsid w:val="00885661"/>
  </w:style>
  <w:style w:type="numbering" w:customStyle="1" w:styleId="11111">
    <w:name w:val="Нет списка11111"/>
    <w:next w:val="a2"/>
    <w:uiPriority w:val="99"/>
    <w:semiHidden/>
    <w:rsid w:val="00885661"/>
  </w:style>
  <w:style w:type="paragraph" w:customStyle="1" w:styleId="PlainText">
    <w:name w:val="Plain Text"/>
    <w:basedOn w:val="a"/>
    <w:rsid w:val="00A11D3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f7">
    <w:name w:val="Ðàçäåë"/>
    <w:basedOn w:val="a"/>
    <w:uiPriority w:val="99"/>
    <w:rsid w:val="00A11D3C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1">
    <w:name w:val="номер страницы4"/>
    <w:rsid w:val="00A11D3C"/>
    <w:rPr>
      <w:sz w:val="20"/>
    </w:rPr>
  </w:style>
  <w:style w:type="paragraph" w:customStyle="1" w:styleId="acaae">
    <w:name w:val="?acaae"/>
    <w:basedOn w:val="a"/>
    <w:uiPriority w:val="99"/>
    <w:rsid w:val="0056020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40">
    <w:name w:val="xl40"/>
    <w:basedOn w:val="a"/>
    <w:uiPriority w:val="99"/>
    <w:rsid w:val="00560202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85661"/>
    <w:pPr>
      <w:keepNext/>
      <w:spacing w:before="480" w:after="960"/>
      <w:jc w:val="center"/>
      <w:outlineLvl w:val="0"/>
    </w:pPr>
    <w:rPr>
      <w:rFonts w:ascii="Arial" w:hAnsi="Arial"/>
      <w:b/>
      <w:color w:val="000000"/>
      <w:sz w:val="26"/>
      <w:lang w:val="x-none" w:eastAsia="x-none"/>
    </w:rPr>
  </w:style>
  <w:style w:type="paragraph" w:styleId="2">
    <w:name w:val="heading 2"/>
    <w:basedOn w:val="a"/>
    <w:next w:val="a"/>
    <w:link w:val="20"/>
    <w:qFormat/>
    <w:rsid w:val="00885661"/>
    <w:pPr>
      <w:keepNext/>
      <w:spacing w:after="960"/>
      <w:jc w:val="center"/>
      <w:outlineLvl w:val="1"/>
    </w:pPr>
    <w:rPr>
      <w:rFonts w:ascii="Arial" w:hAnsi="Arial"/>
      <w:color w:val="000000"/>
      <w:sz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885661"/>
    <w:pPr>
      <w:keepNext/>
      <w:spacing w:before="4680"/>
      <w:jc w:val="center"/>
      <w:outlineLvl w:val="2"/>
    </w:pPr>
    <w:rPr>
      <w:rFonts w:ascii="Arial" w:hAnsi="Arial"/>
      <w:b/>
      <w:color w:val="000000"/>
      <w:lang w:val="x-none" w:eastAsia="x-none"/>
    </w:rPr>
  </w:style>
  <w:style w:type="paragraph" w:styleId="4">
    <w:name w:val="heading 4"/>
    <w:basedOn w:val="a"/>
    <w:next w:val="a"/>
    <w:link w:val="40"/>
    <w:qFormat/>
    <w:rsid w:val="00885661"/>
    <w:pPr>
      <w:keepNext/>
      <w:pageBreakBefore/>
      <w:spacing w:before="120" w:after="360"/>
      <w:jc w:val="center"/>
      <w:outlineLvl w:val="3"/>
    </w:pPr>
    <w:rPr>
      <w:rFonts w:ascii="Arial" w:hAnsi="Arial"/>
      <w:b/>
      <w:color w:val="000000"/>
      <w:sz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885661"/>
    <w:pPr>
      <w:keepNext/>
      <w:spacing w:before="120" w:after="360"/>
      <w:jc w:val="center"/>
      <w:outlineLvl w:val="4"/>
    </w:pPr>
    <w:rPr>
      <w:rFonts w:ascii="Arial" w:hAnsi="Arial"/>
      <w:color w:val="000000"/>
      <w:sz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885661"/>
    <w:pPr>
      <w:keepNext/>
      <w:outlineLvl w:val="5"/>
    </w:pPr>
    <w:rPr>
      <w:rFonts w:ascii="Arial" w:hAnsi="Arial"/>
      <w:b/>
      <w:color w:val="000000"/>
      <w:sz w:val="18"/>
      <w:lang w:val="x-none" w:eastAsia="x-none"/>
    </w:rPr>
  </w:style>
  <w:style w:type="paragraph" w:styleId="7">
    <w:name w:val="heading 7"/>
    <w:basedOn w:val="a"/>
    <w:next w:val="a"/>
    <w:link w:val="70"/>
    <w:qFormat/>
    <w:rsid w:val="00885661"/>
    <w:pPr>
      <w:keepNext/>
      <w:spacing w:after="60"/>
      <w:outlineLvl w:val="6"/>
    </w:pPr>
    <w:rPr>
      <w:rFonts w:ascii="AGOpus" w:hAnsi="AGOpus"/>
      <w:b/>
      <w:color w:val="000000"/>
      <w:sz w:val="18"/>
      <w:lang w:val="x-none" w:eastAsia="x-none"/>
    </w:rPr>
  </w:style>
  <w:style w:type="paragraph" w:styleId="8">
    <w:name w:val="heading 8"/>
    <w:basedOn w:val="a"/>
    <w:next w:val="a"/>
    <w:link w:val="80"/>
    <w:qFormat/>
    <w:rsid w:val="00885661"/>
    <w:pPr>
      <w:keepNext/>
      <w:widowControl w:val="0"/>
      <w:jc w:val="center"/>
      <w:outlineLvl w:val="7"/>
    </w:pPr>
    <w:rPr>
      <w:rFonts w:ascii="Arial" w:hAnsi="Arial"/>
      <w:b/>
      <w:sz w:val="18"/>
      <w:lang w:val="x-none" w:eastAsia="x-none"/>
    </w:rPr>
  </w:style>
  <w:style w:type="paragraph" w:styleId="9">
    <w:name w:val="heading 9"/>
    <w:basedOn w:val="a"/>
    <w:next w:val="a"/>
    <w:link w:val="90"/>
    <w:qFormat/>
    <w:rsid w:val="00885661"/>
    <w:pPr>
      <w:keepNext/>
      <w:outlineLvl w:val="8"/>
    </w:pPr>
    <w:rPr>
      <w:rFonts w:ascii="AGOpus" w:hAnsi="AGOpus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footnote reference"/>
    <w:semiHidden/>
    <w:rsid w:val="00665586"/>
    <w:rPr>
      <w:vertAlign w:val="superscript"/>
    </w:rPr>
  </w:style>
  <w:style w:type="paragraph" w:styleId="a4">
    <w:name w:val="footnote text"/>
    <w:basedOn w:val="a"/>
    <w:link w:val="a5"/>
    <w:rsid w:val="00665586"/>
  </w:style>
  <w:style w:type="character" w:customStyle="1" w:styleId="a5">
    <w:name w:val="Текст сноски Знак"/>
    <w:basedOn w:val="a0"/>
    <w:link w:val="a4"/>
    <w:rsid w:val="00665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85661"/>
    <w:rPr>
      <w:rFonts w:ascii="Arial" w:eastAsia="Times New Roman" w:hAnsi="Arial" w:cs="Times New Roman"/>
      <w:b/>
      <w:color w:val="000000"/>
      <w:sz w:val="26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885661"/>
    <w:rPr>
      <w:rFonts w:ascii="Arial" w:eastAsia="Times New Roman" w:hAnsi="Arial" w:cs="Times New Roman"/>
      <w:color w:val="000000"/>
      <w:sz w:val="26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885661"/>
    <w:rPr>
      <w:rFonts w:ascii="Arial" w:eastAsia="Times New Roman" w:hAnsi="Arial" w:cs="Times New Roman"/>
      <w:b/>
      <w:color w:val="000000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885661"/>
    <w:rPr>
      <w:rFonts w:ascii="Arial" w:eastAsia="Times New Roman" w:hAnsi="Arial" w:cs="Times New Roman"/>
      <w:b/>
      <w:color w:val="000000"/>
      <w:sz w:val="2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885661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885661"/>
    <w:rPr>
      <w:rFonts w:ascii="Arial" w:eastAsia="Times New Roman" w:hAnsi="Arial" w:cs="Times New Roman"/>
      <w:b/>
      <w:color w:val="000000"/>
      <w:sz w:val="1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885661"/>
    <w:rPr>
      <w:rFonts w:ascii="AGOpus" w:eastAsia="Times New Roman" w:hAnsi="AGOpus" w:cs="Times New Roman"/>
      <w:b/>
      <w:color w:val="000000"/>
      <w:sz w:val="1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885661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885661"/>
    <w:rPr>
      <w:rFonts w:ascii="AGOpus" w:eastAsia="Times New Roman" w:hAnsi="AGOpus" w:cs="Times New Roman"/>
      <w:sz w:val="24"/>
      <w:szCs w:val="20"/>
      <w:lang w:val="x-none" w:eastAsia="x-none"/>
    </w:rPr>
  </w:style>
  <w:style w:type="paragraph" w:customStyle="1" w:styleId="BodyText2">
    <w:name w:val="Body Text 2"/>
    <w:basedOn w:val="a"/>
    <w:rsid w:val="00885661"/>
    <w:pPr>
      <w:jc w:val="right"/>
    </w:pPr>
    <w:rPr>
      <w:rFonts w:ascii="AGOpus" w:hAnsi="AGOpus"/>
      <w:color w:val="000000"/>
    </w:rPr>
  </w:style>
  <w:style w:type="paragraph" w:styleId="a6">
    <w:name w:val="Body Text"/>
    <w:basedOn w:val="a"/>
    <w:link w:val="a7"/>
    <w:rsid w:val="00885661"/>
    <w:pPr>
      <w:jc w:val="center"/>
    </w:pPr>
    <w:rPr>
      <w:rFonts w:ascii="Arial" w:hAnsi="Arial"/>
      <w:color w:val="000000"/>
      <w:lang w:val="x-none" w:eastAsia="x-none"/>
    </w:rPr>
  </w:style>
  <w:style w:type="character" w:customStyle="1" w:styleId="a7">
    <w:name w:val="Основной текст Знак"/>
    <w:basedOn w:val="a0"/>
    <w:link w:val="a6"/>
    <w:rsid w:val="00885661"/>
    <w:rPr>
      <w:rFonts w:ascii="Arial" w:eastAsia="Times New Roman" w:hAnsi="Arial" w:cs="Times New Roman"/>
      <w:color w:val="000000"/>
      <w:sz w:val="20"/>
      <w:szCs w:val="20"/>
      <w:lang w:val="x-none" w:eastAsia="x-none"/>
    </w:rPr>
  </w:style>
  <w:style w:type="paragraph" w:customStyle="1" w:styleId="BodyText3">
    <w:name w:val="Body Text 3"/>
    <w:basedOn w:val="a"/>
    <w:rsid w:val="00885661"/>
    <w:pPr>
      <w:spacing w:before="120" w:after="120"/>
    </w:pPr>
    <w:rPr>
      <w:rFonts w:ascii="Arial" w:hAnsi="Arial"/>
      <w:color w:val="000000"/>
    </w:rPr>
  </w:style>
  <w:style w:type="character" w:customStyle="1" w:styleId="a8">
    <w:name w:val="çíàê ñíîñêè"/>
    <w:rsid w:val="00885661"/>
    <w:rPr>
      <w:vertAlign w:val="superscript"/>
    </w:rPr>
  </w:style>
  <w:style w:type="paragraph" w:customStyle="1" w:styleId="a9">
    <w:name w:val="òåêñò ñíîñêè"/>
    <w:basedOn w:val="a"/>
    <w:rsid w:val="00885661"/>
  </w:style>
  <w:style w:type="paragraph" w:styleId="aa">
    <w:name w:val="Subtitle"/>
    <w:basedOn w:val="a"/>
    <w:link w:val="ab"/>
    <w:qFormat/>
    <w:rsid w:val="00885661"/>
    <w:pPr>
      <w:jc w:val="center"/>
    </w:pPr>
    <w:rPr>
      <w:sz w:val="24"/>
      <w:lang w:val="x-none" w:eastAsia="x-none"/>
    </w:rPr>
  </w:style>
  <w:style w:type="character" w:customStyle="1" w:styleId="ab">
    <w:name w:val="Подзаголовок Знак"/>
    <w:basedOn w:val="a0"/>
    <w:link w:val="aa"/>
    <w:rsid w:val="0088566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c">
    <w:name w:val="caption"/>
    <w:basedOn w:val="a"/>
    <w:next w:val="a"/>
    <w:qFormat/>
    <w:rsid w:val="00885661"/>
    <w:pPr>
      <w:pageBreakBefore/>
      <w:spacing w:before="240" w:after="240"/>
      <w:jc w:val="center"/>
    </w:pPr>
    <w:rPr>
      <w:rFonts w:ascii="AGOpus" w:hAnsi="AGOpus"/>
      <w:b/>
      <w:i/>
      <w:sz w:val="22"/>
    </w:rPr>
  </w:style>
  <w:style w:type="paragraph" w:styleId="ad">
    <w:name w:val="Title"/>
    <w:basedOn w:val="a"/>
    <w:next w:val="a"/>
    <w:link w:val="ae"/>
    <w:qFormat/>
    <w:rsid w:val="00885661"/>
    <w:pPr>
      <w:pageBreakBefore/>
      <w:spacing w:before="240" w:after="240"/>
      <w:jc w:val="center"/>
    </w:pPr>
    <w:rPr>
      <w:rFonts w:ascii="AGOpus" w:hAnsi="AGOpus"/>
      <w:b/>
      <w:i/>
      <w:sz w:val="22"/>
      <w:lang w:val="x-none" w:eastAsia="x-none"/>
    </w:rPr>
  </w:style>
  <w:style w:type="character" w:customStyle="1" w:styleId="ae">
    <w:name w:val="Название Знак"/>
    <w:basedOn w:val="a0"/>
    <w:link w:val="ad"/>
    <w:rsid w:val="00885661"/>
    <w:rPr>
      <w:rFonts w:ascii="AGOpus" w:eastAsia="Times New Roman" w:hAnsi="AGOpus" w:cs="Times New Roman"/>
      <w:b/>
      <w:i/>
      <w:szCs w:val="20"/>
      <w:lang w:val="x-none" w:eastAsia="x-none"/>
    </w:rPr>
  </w:style>
  <w:style w:type="paragraph" w:customStyle="1" w:styleId="BodyText23">
    <w:name w:val="Body Text 23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BodyTextIndent3">
    <w:name w:val="Body Text Indent 3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">
    <w:name w:val="header"/>
    <w:basedOn w:val="a"/>
    <w:link w:val="af0"/>
    <w:rsid w:val="00885661"/>
    <w:pPr>
      <w:tabs>
        <w:tab w:val="center" w:pos="4153"/>
        <w:tab w:val="right" w:pos="8306"/>
      </w:tabs>
    </w:pPr>
  </w:style>
  <w:style w:type="character" w:customStyle="1" w:styleId="af0">
    <w:name w:val="Верхний колонтитул Знак"/>
    <w:basedOn w:val="a0"/>
    <w:link w:val="af"/>
    <w:rsid w:val="00885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885661"/>
  </w:style>
  <w:style w:type="paragraph" w:styleId="af2">
    <w:name w:val="footer"/>
    <w:basedOn w:val="a"/>
    <w:link w:val="af3"/>
    <w:rsid w:val="00885661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basedOn w:val="a0"/>
    <w:link w:val="af2"/>
    <w:rsid w:val="00885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Òàáëèöà"/>
    <w:basedOn w:val="a"/>
    <w:rsid w:val="0088566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31">
    <w:name w:val="çàãîëîâîê 3"/>
    <w:basedOn w:val="a"/>
    <w:next w:val="a"/>
    <w:rsid w:val="00885661"/>
    <w:pPr>
      <w:keepNext/>
      <w:spacing w:before="120" w:after="120"/>
      <w:jc w:val="center"/>
    </w:pPr>
    <w:rPr>
      <w:rFonts w:ascii="AGOpus" w:hAnsi="AGOpus"/>
      <w:b/>
      <w:i/>
      <w:color w:val="000000"/>
      <w:sz w:val="18"/>
    </w:rPr>
  </w:style>
  <w:style w:type="paragraph" w:customStyle="1" w:styleId="21">
    <w:name w:val="çàãîëîâîê 2"/>
    <w:basedOn w:val="a"/>
    <w:next w:val="a"/>
    <w:rsid w:val="00885661"/>
    <w:pPr>
      <w:keepNext/>
      <w:spacing w:before="180" w:after="180"/>
      <w:ind w:left="112"/>
    </w:pPr>
    <w:rPr>
      <w:rFonts w:ascii="AGOpus" w:hAnsi="AGOpus"/>
      <w:b/>
      <w:color w:val="000000"/>
      <w:sz w:val="22"/>
    </w:rPr>
  </w:style>
  <w:style w:type="paragraph" w:customStyle="1" w:styleId="af5">
    <w:name w:val="íàçâàíèå òàáë"/>
    <w:basedOn w:val="a"/>
    <w:rsid w:val="00885661"/>
    <w:pPr>
      <w:pageBreakBefore/>
      <w:spacing w:after="120"/>
      <w:jc w:val="right"/>
    </w:pPr>
    <w:rPr>
      <w:rFonts w:ascii="NTHelvetica/Cyrillic" w:hAnsi="NTHelvetica/Cyrillic"/>
      <w:b/>
      <w:caps/>
      <w:sz w:val="22"/>
    </w:rPr>
  </w:style>
  <w:style w:type="paragraph" w:customStyle="1" w:styleId="af6">
    <w:name w:val="íàçâïíèå òàáëèöû"/>
    <w:basedOn w:val="a"/>
    <w:rsid w:val="00885661"/>
    <w:pPr>
      <w:pageBreakBefore/>
      <w:spacing w:before="120" w:after="120"/>
      <w:jc w:val="center"/>
    </w:pPr>
    <w:rPr>
      <w:rFonts w:ascii="NTHelvetica/Cyrillic" w:hAnsi="NTHelvetica/Cyrillic"/>
      <w:b/>
      <w:caps/>
      <w:sz w:val="22"/>
    </w:rPr>
  </w:style>
  <w:style w:type="paragraph" w:styleId="22">
    <w:name w:val="Body Text 2"/>
    <w:basedOn w:val="a"/>
    <w:link w:val="23"/>
    <w:rsid w:val="00885661"/>
    <w:pPr>
      <w:jc w:val="right"/>
    </w:pPr>
    <w:rPr>
      <w:rFonts w:ascii="AGOpus" w:hAnsi="AGOpus"/>
      <w:snapToGrid w:val="0"/>
      <w:color w:val="000000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885661"/>
    <w:rPr>
      <w:rFonts w:ascii="AGOpus" w:eastAsia="Times New Roman" w:hAnsi="AGOpus" w:cs="Times New Roman"/>
      <w:snapToGrid w:val="0"/>
      <w:color w:val="000000"/>
      <w:sz w:val="20"/>
      <w:szCs w:val="20"/>
      <w:lang w:val="x-none" w:eastAsia="x-none"/>
    </w:rPr>
  </w:style>
  <w:style w:type="paragraph" w:styleId="32">
    <w:name w:val="Body Text 3"/>
    <w:basedOn w:val="a"/>
    <w:link w:val="33"/>
    <w:rsid w:val="00885661"/>
    <w:pPr>
      <w:spacing w:before="120" w:after="120"/>
    </w:pPr>
    <w:rPr>
      <w:rFonts w:ascii="Arial" w:hAnsi="Arial"/>
      <w:snapToGrid w:val="0"/>
      <w:color w:val="000000"/>
      <w:lang w:val="x-none" w:eastAsia="x-none"/>
    </w:rPr>
  </w:style>
  <w:style w:type="character" w:customStyle="1" w:styleId="33">
    <w:name w:val="Основной текст 3 Знак"/>
    <w:basedOn w:val="a0"/>
    <w:link w:val="32"/>
    <w:rsid w:val="00885661"/>
    <w:rPr>
      <w:rFonts w:ascii="Arial" w:eastAsia="Times New Roman" w:hAnsi="Arial" w:cs="Times New Roman"/>
      <w:snapToGrid w:val="0"/>
      <w:color w:val="000000"/>
      <w:sz w:val="20"/>
      <w:szCs w:val="20"/>
      <w:lang w:val="x-none" w:eastAsia="x-none"/>
    </w:rPr>
  </w:style>
  <w:style w:type="paragraph" w:customStyle="1" w:styleId="af7">
    <w:name w:val="текст сноски"/>
    <w:basedOn w:val="a"/>
    <w:rsid w:val="00885661"/>
  </w:style>
  <w:style w:type="paragraph" w:styleId="24">
    <w:name w:val="Body Text Indent 2"/>
    <w:basedOn w:val="a"/>
    <w:link w:val="25"/>
    <w:rsid w:val="00885661"/>
    <w:pPr>
      <w:widowControl w:val="0"/>
      <w:spacing w:before="2000"/>
      <w:ind w:left="851"/>
    </w:pPr>
    <w:rPr>
      <w:rFonts w:ascii="Arial" w:hAnsi="Arial"/>
      <w:snapToGrid w:val="0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885661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paragraph" w:styleId="af8">
    <w:name w:val="Body Text Indent"/>
    <w:basedOn w:val="a"/>
    <w:link w:val="af9"/>
    <w:rsid w:val="00885661"/>
    <w:pPr>
      <w:spacing w:before="20" w:after="20" w:line="180" w:lineRule="exact"/>
      <w:jc w:val="center"/>
    </w:pPr>
    <w:rPr>
      <w:rFonts w:ascii="Arial" w:hAnsi="Arial"/>
      <w:snapToGrid w:val="0"/>
      <w:color w:val="000000"/>
      <w:sz w:val="22"/>
      <w:lang w:val="x-none" w:eastAsia="x-none"/>
    </w:rPr>
  </w:style>
  <w:style w:type="character" w:customStyle="1" w:styleId="af9">
    <w:name w:val="Основной текст с отступом Знак"/>
    <w:basedOn w:val="a0"/>
    <w:link w:val="af8"/>
    <w:rsid w:val="00885661"/>
    <w:rPr>
      <w:rFonts w:ascii="Arial" w:eastAsia="Times New Roman" w:hAnsi="Arial" w:cs="Times New Roman"/>
      <w:snapToGrid w:val="0"/>
      <w:color w:val="000000"/>
      <w:szCs w:val="20"/>
      <w:lang w:val="x-none" w:eastAsia="x-none"/>
    </w:rPr>
  </w:style>
  <w:style w:type="paragraph" w:customStyle="1" w:styleId="xl28">
    <w:name w:val="xl28"/>
    <w:basedOn w:val="a"/>
    <w:rsid w:val="00885661"/>
    <w:pPr>
      <w:spacing w:before="100" w:after="100"/>
      <w:jc w:val="right"/>
    </w:pPr>
    <w:rPr>
      <w:rFonts w:ascii="Arial" w:hAnsi="Arial"/>
      <w:i/>
      <w:sz w:val="18"/>
    </w:rPr>
  </w:style>
  <w:style w:type="paragraph" w:customStyle="1" w:styleId="xl24">
    <w:name w:val="xl24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styleId="11">
    <w:name w:val="toc 1"/>
    <w:basedOn w:val="a"/>
    <w:next w:val="a"/>
    <w:autoRedefine/>
    <w:semiHidden/>
    <w:rsid w:val="00885661"/>
    <w:pPr>
      <w:widowControl w:val="0"/>
      <w:spacing w:before="120"/>
      <w:ind w:right="-65"/>
    </w:pPr>
    <w:rPr>
      <w:rFonts w:ascii="Arial" w:hAnsi="Arial"/>
      <w:i/>
      <w:snapToGrid w:val="0"/>
      <w:sz w:val="18"/>
    </w:rPr>
  </w:style>
  <w:style w:type="paragraph" w:customStyle="1" w:styleId="xl25">
    <w:name w:val="xl25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customStyle="1" w:styleId="xl26">
    <w:name w:val="xl26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styleId="afa">
    <w:name w:val="Plain Text"/>
    <w:basedOn w:val="a"/>
    <w:link w:val="afb"/>
    <w:rsid w:val="00885661"/>
    <w:rPr>
      <w:rFonts w:ascii="Courier New" w:hAnsi="Courier New"/>
      <w:lang w:val="x-none" w:eastAsia="x-none"/>
    </w:rPr>
  </w:style>
  <w:style w:type="character" w:customStyle="1" w:styleId="afb">
    <w:name w:val="Текст Знак"/>
    <w:basedOn w:val="a0"/>
    <w:link w:val="afa"/>
    <w:rsid w:val="0088566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c">
    <w:name w:val="endnote reference"/>
    <w:semiHidden/>
    <w:rsid w:val="00885661"/>
    <w:rPr>
      <w:vertAlign w:val="superscript"/>
    </w:rPr>
  </w:style>
  <w:style w:type="paragraph" w:styleId="afd">
    <w:name w:val="Block Text"/>
    <w:basedOn w:val="a"/>
    <w:rsid w:val="00885661"/>
    <w:pPr>
      <w:spacing w:before="20" w:after="20"/>
      <w:ind w:left="-57" w:right="-57"/>
      <w:jc w:val="center"/>
    </w:pPr>
    <w:rPr>
      <w:rFonts w:ascii="Arial" w:hAnsi="Arial"/>
      <w:i/>
      <w:snapToGrid w:val="0"/>
      <w:color w:val="000000"/>
      <w:sz w:val="18"/>
    </w:rPr>
  </w:style>
  <w:style w:type="paragraph" w:customStyle="1" w:styleId="xl27">
    <w:name w:val="xl27"/>
    <w:basedOn w:val="a"/>
    <w:rsid w:val="00885661"/>
    <w:pPr>
      <w:spacing w:before="100" w:beforeAutospacing="1" w:after="100" w:afterAutospacing="1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xl22">
    <w:name w:val="xl22"/>
    <w:basedOn w:val="a"/>
    <w:rsid w:val="00885661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styleId="34">
    <w:name w:val="Body Text Indent 3"/>
    <w:basedOn w:val="a"/>
    <w:link w:val="35"/>
    <w:rsid w:val="00885661"/>
    <w:pPr>
      <w:spacing w:before="120" w:line="283" w:lineRule="auto"/>
      <w:ind w:firstLine="720"/>
      <w:jc w:val="both"/>
    </w:pPr>
    <w:rPr>
      <w:rFonts w:ascii="Arial" w:hAnsi="Arial"/>
      <w:bCs/>
      <w:i/>
      <w:iCs/>
      <w:lang w:val="x-none" w:eastAsia="x-none"/>
    </w:rPr>
  </w:style>
  <w:style w:type="character" w:customStyle="1" w:styleId="35">
    <w:name w:val="Основной текст с отступом 3 Знак"/>
    <w:basedOn w:val="a0"/>
    <w:link w:val="34"/>
    <w:rsid w:val="00885661"/>
    <w:rPr>
      <w:rFonts w:ascii="Arial" w:eastAsia="Times New Roman" w:hAnsi="Arial" w:cs="Times New Roman"/>
      <w:bCs/>
      <w:i/>
      <w:iCs/>
      <w:sz w:val="20"/>
      <w:szCs w:val="20"/>
      <w:lang w:val="x-none" w:eastAsia="x-none"/>
    </w:rPr>
  </w:style>
  <w:style w:type="character" w:styleId="afe">
    <w:name w:val="FollowedHyperlink"/>
    <w:rsid w:val="00885661"/>
    <w:rPr>
      <w:color w:val="800080"/>
      <w:u w:val="single"/>
    </w:rPr>
  </w:style>
  <w:style w:type="paragraph" w:customStyle="1" w:styleId="aff">
    <w:name w:val="Стиль"/>
    <w:rsid w:val="00885661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u w:val="none"/>
      <w:effect w:val="none"/>
      <w:bdr w:val="nil"/>
      <w:shd w:val="nil"/>
      <w:vertAlign w:val="superscript"/>
      <w:em w:val="none"/>
      <w:lang/>
    </w:rPr>
  </w:style>
  <w:style w:type="paragraph" w:customStyle="1" w:styleId="xl32">
    <w:name w:val="xl32"/>
    <w:basedOn w:val="a"/>
    <w:rsid w:val="00885661"/>
    <w:pPr>
      <w:spacing w:before="100" w:beforeAutospacing="1" w:after="100" w:afterAutospacing="1"/>
    </w:pPr>
    <w:rPr>
      <w:rFonts w:ascii="Arial" w:eastAsia="Arial Unicode MS" w:hAnsi="Arial" w:cs="Arial"/>
      <w:b/>
      <w:bCs/>
      <w:i/>
      <w:iCs/>
      <w:sz w:val="18"/>
      <w:szCs w:val="18"/>
    </w:rPr>
  </w:style>
  <w:style w:type="paragraph" w:styleId="aff0">
    <w:name w:val="Balloon Text"/>
    <w:basedOn w:val="a"/>
    <w:link w:val="aff1"/>
    <w:semiHidden/>
    <w:rsid w:val="00885661"/>
    <w:rPr>
      <w:rFonts w:ascii="Tahoma" w:hAnsi="Tahoma"/>
      <w:sz w:val="16"/>
      <w:szCs w:val="16"/>
      <w:lang w:val="x-none" w:eastAsia="x-none"/>
    </w:rPr>
  </w:style>
  <w:style w:type="character" w:customStyle="1" w:styleId="aff1">
    <w:name w:val="Текст выноски Знак"/>
    <w:basedOn w:val="a0"/>
    <w:link w:val="aff0"/>
    <w:semiHidden/>
    <w:rsid w:val="008856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30">
    <w:name w:val="xl30"/>
    <w:basedOn w:val="a"/>
    <w:rsid w:val="00885661"/>
    <w:pPr>
      <w:spacing w:before="100" w:beforeAutospacing="1" w:after="100" w:afterAutospacing="1"/>
    </w:pPr>
    <w:rPr>
      <w:rFonts w:ascii="Arial" w:eastAsia="Arial Unicode MS" w:hAnsi="Arial" w:cs="Arial"/>
      <w:i/>
      <w:iCs/>
      <w:sz w:val="18"/>
      <w:szCs w:val="18"/>
    </w:rPr>
  </w:style>
  <w:style w:type="paragraph" w:customStyle="1" w:styleId="BodyText21">
    <w:name w:val="Body Text 21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ConsPlusNonformat">
    <w:name w:val="ConsPlusNonformat"/>
    <w:rsid w:val="008856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2">
    <w:name w:val="Document Map"/>
    <w:basedOn w:val="a"/>
    <w:link w:val="aff3"/>
    <w:rsid w:val="00885661"/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0"/>
    <w:link w:val="aff2"/>
    <w:rsid w:val="008856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22">
    <w:name w:val="Body Text 22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character" w:customStyle="1" w:styleId="ciaeniinee">
    <w:name w:val="ciae niinee"/>
    <w:rsid w:val="00885661"/>
    <w:rPr>
      <w:vertAlign w:val="superscript"/>
    </w:rPr>
  </w:style>
  <w:style w:type="paragraph" w:customStyle="1" w:styleId="12">
    <w:name w:val="Текст1"/>
    <w:basedOn w:val="a"/>
    <w:uiPriority w:val="99"/>
    <w:rsid w:val="0088566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styleId="aff4">
    <w:name w:val="Hyperlink"/>
    <w:unhideWhenUsed/>
    <w:rsid w:val="00885661"/>
    <w:rPr>
      <w:color w:val="0000FF"/>
      <w:u w:val="single"/>
    </w:rPr>
  </w:style>
  <w:style w:type="paragraph" w:customStyle="1" w:styleId="210">
    <w:name w:val="Основной текст 21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10">
    <w:name w:val="Основной текст 31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11">
    <w:name w:val="Основной текст с отступом 31"/>
    <w:basedOn w:val="a"/>
    <w:uiPriority w:val="99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customStyle="1" w:styleId="xl63">
    <w:name w:val="xl63"/>
    <w:basedOn w:val="a"/>
    <w:rsid w:val="00885661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885661"/>
    <w:pPr>
      <w:spacing w:before="100" w:beforeAutospacing="1" w:after="100" w:afterAutospacing="1"/>
      <w:textAlignment w:val="center"/>
    </w:pPr>
    <w:rPr>
      <w:rFonts w:ascii="Times New Roman CYR" w:hAnsi="Times New Roman CYR"/>
      <w:b/>
      <w:bCs/>
      <w:sz w:val="24"/>
      <w:szCs w:val="24"/>
    </w:rPr>
  </w:style>
  <w:style w:type="paragraph" w:customStyle="1" w:styleId="xl65">
    <w:name w:val="xl65"/>
    <w:basedOn w:val="a"/>
    <w:rsid w:val="00885661"/>
    <w:pPr>
      <w:spacing w:before="100" w:beforeAutospacing="1" w:after="100" w:afterAutospacing="1"/>
      <w:jc w:val="right"/>
    </w:pPr>
    <w:rPr>
      <w:rFonts w:ascii="Times New Roman CYR" w:hAnsi="Times New Roman CYR"/>
      <w:sz w:val="24"/>
      <w:szCs w:val="24"/>
    </w:rPr>
  </w:style>
  <w:style w:type="paragraph" w:customStyle="1" w:styleId="xl66">
    <w:name w:val="xl66"/>
    <w:basedOn w:val="a"/>
    <w:rsid w:val="00885661"/>
    <w:pPr>
      <w:spacing w:before="100" w:beforeAutospacing="1" w:after="100" w:afterAutospacing="1"/>
    </w:pPr>
    <w:rPr>
      <w:rFonts w:ascii="Times New Roman CYR" w:hAnsi="Times New Roman CYR"/>
      <w:sz w:val="24"/>
      <w:szCs w:val="24"/>
    </w:rPr>
  </w:style>
  <w:style w:type="paragraph" w:customStyle="1" w:styleId="xl67">
    <w:name w:val="xl67"/>
    <w:basedOn w:val="a"/>
    <w:rsid w:val="00885661"/>
    <w:pPr>
      <w:spacing w:before="100" w:beforeAutospacing="1" w:after="100" w:afterAutospacing="1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68">
    <w:name w:val="xl68"/>
    <w:basedOn w:val="a"/>
    <w:rsid w:val="00885661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69">
    <w:name w:val="xl69"/>
    <w:basedOn w:val="a"/>
    <w:rsid w:val="00885661"/>
    <w:pPr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</w:rPr>
  </w:style>
  <w:style w:type="paragraph" w:customStyle="1" w:styleId="220">
    <w:name w:val="Основной текст 22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xl70">
    <w:name w:val="xl70"/>
    <w:basedOn w:val="a"/>
    <w:rsid w:val="00885661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230">
    <w:name w:val="Основной текст 23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20">
    <w:name w:val="Основной текст 32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21">
    <w:name w:val="Основной текст с отступом 32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f5">
    <w:name w:val="List Paragraph"/>
    <w:basedOn w:val="a"/>
    <w:uiPriority w:val="34"/>
    <w:qFormat/>
    <w:rsid w:val="00885661"/>
    <w:pPr>
      <w:ind w:left="720"/>
      <w:contextualSpacing/>
    </w:pPr>
  </w:style>
  <w:style w:type="character" w:customStyle="1" w:styleId="Iniiaiieoeoo">
    <w:name w:val="Iniiaiie o?eoo"/>
    <w:rsid w:val="00885661"/>
  </w:style>
  <w:style w:type="paragraph" w:customStyle="1" w:styleId="Oaaeeoa">
    <w:name w:val="Oaaeeoa"/>
    <w:basedOn w:val="a"/>
    <w:rsid w:val="0088566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table" w:styleId="aff6">
    <w:name w:val="Table Grid"/>
    <w:basedOn w:val="a1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0">
    <w:name w:val="Основной текст 24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30">
    <w:name w:val="Основной текст 33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31">
    <w:name w:val="Основной текст с отступом 33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3">
    <w:name w:val="Нет списка1"/>
    <w:next w:val="a2"/>
    <w:uiPriority w:val="99"/>
    <w:semiHidden/>
    <w:rsid w:val="00885661"/>
  </w:style>
  <w:style w:type="numbering" w:customStyle="1" w:styleId="26">
    <w:name w:val="Нет списка2"/>
    <w:next w:val="a2"/>
    <w:uiPriority w:val="99"/>
    <w:semiHidden/>
    <w:unhideWhenUsed/>
    <w:rsid w:val="00885661"/>
  </w:style>
  <w:style w:type="numbering" w:customStyle="1" w:styleId="110">
    <w:name w:val="Нет списка11"/>
    <w:next w:val="a2"/>
    <w:uiPriority w:val="99"/>
    <w:semiHidden/>
    <w:rsid w:val="00885661"/>
  </w:style>
  <w:style w:type="table" w:customStyle="1" w:styleId="14">
    <w:name w:val="Сетка таблицы1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semiHidden/>
    <w:rsid w:val="00885661"/>
  </w:style>
  <w:style w:type="paragraph" w:customStyle="1" w:styleId="250">
    <w:name w:val="Основной текст 25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40">
    <w:name w:val="Основной текст 34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41">
    <w:name w:val="Основной текст с отступом 34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11">
    <w:name w:val="Нет списка111"/>
    <w:next w:val="a2"/>
    <w:uiPriority w:val="99"/>
    <w:semiHidden/>
    <w:rsid w:val="00885661"/>
  </w:style>
  <w:style w:type="numbering" w:customStyle="1" w:styleId="36">
    <w:name w:val="Нет списка3"/>
    <w:next w:val="a2"/>
    <w:uiPriority w:val="99"/>
    <w:semiHidden/>
    <w:unhideWhenUsed/>
    <w:rsid w:val="00885661"/>
  </w:style>
  <w:style w:type="numbering" w:customStyle="1" w:styleId="120">
    <w:name w:val="Нет списка12"/>
    <w:next w:val="a2"/>
    <w:uiPriority w:val="99"/>
    <w:semiHidden/>
    <w:rsid w:val="00885661"/>
  </w:style>
  <w:style w:type="table" w:customStyle="1" w:styleId="27">
    <w:name w:val="Сетка таблицы2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rsid w:val="00885661"/>
  </w:style>
  <w:style w:type="numbering" w:customStyle="1" w:styleId="221">
    <w:name w:val="Нет списка22"/>
    <w:next w:val="a2"/>
    <w:uiPriority w:val="99"/>
    <w:semiHidden/>
    <w:unhideWhenUsed/>
    <w:rsid w:val="00885661"/>
  </w:style>
  <w:style w:type="numbering" w:customStyle="1" w:styleId="1111">
    <w:name w:val="Нет списка1111"/>
    <w:next w:val="a2"/>
    <w:uiPriority w:val="99"/>
    <w:semiHidden/>
    <w:rsid w:val="00885661"/>
  </w:style>
  <w:style w:type="table" w:customStyle="1" w:styleId="113">
    <w:name w:val="Сетка таблицы11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Нет списка211"/>
    <w:next w:val="a2"/>
    <w:semiHidden/>
    <w:rsid w:val="00885661"/>
  </w:style>
  <w:style w:type="numbering" w:customStyle="1" w:styleId="11111">
    <w:name w:val="Нет списка11111"/>
    <w:next w:val="a2"/>
    <w:uiPriority w:val="99"/>
    <w:semiHidden/>
    <w:rsid w:val="00885661"/>
  </w:style>
  <w:style w:type="paragraph" w:customStyle="1" w:styleId="PlainText">
    <w:name w:val="Plain Text"/>
    <w:basedOn w:val="a"/>
    <w:rsid w:val="00A11D3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f7">
    <w:name w:val="Ðàçäåë"/>
    <w:basedOn w:val="a"/>
    <w:uiPriority w:val="99"/>
    <w:rsid w:val="00A11D3C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1">
    <w:name w:val="номер страницы4"/>
    <w:rsid w:val="00A11D3C"/>
    <w:rPr>
      <w:sz w:val="20"/>
    </w:rPr>
  </w:style>
  <w:style w:type="paragraph" w:customStyle="1" w:styleId="acaae">
    <w:name w:val="?acaae"/>
    <w:basedOn w:val="a"/>
    <w:uiPriority w:val="99"/>
    <w:rsid w:val="0056020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40">
    <w:name w:val="xl40"/>
    <w:basedOn w:val="a"/>
    <w:uiPriority w:val="99"/>
    <w:rsid w:val="00560202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134099616858232E-2"/>
          <c:y val="0.18696397941680962"/>
          <c:w val="0.93678160919540232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9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516032560423886E-2"/>
                  <c:y val="-2.74968626534646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676332559864116E-2"/>
                  <c:y val="2.32065025649811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686592389052611E-2"/>
                  <c:y val="-2.75182574023565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949923265278673E-2"/>
                  <c:y val="2.01918192161865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3931332860380279E-3"/>
                  <c:y val="1.42956720709789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4886151735916167E-2"/>
                  <c:y val="-2.67378431290431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823812114057889E-2"/>
                  <c:y val="-3.29256724930696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0002654318725366E-2"/>
                  <c:y val="2.06849894736238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097205335653287E-2"/>
                  <c:y val="-2.72609011315233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9.3718329809336903E-3"/>
                  <c:y val="-2.8504597917230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7792251979765082E-2"/>
                  <c:y val="1.92270798782477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802511808953549E-2"/>
                  <c:y val="-3.16349249883261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2.3368600810933756E-3"/>
                  <c:y val="2.3352269906721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799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381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81">
                <a:noFill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февраль</c:v>
                </c:pt>
                <c:pt idx="1">
                  <c:v>март</c:v>
                </c:pt>
                <c:pt idx="2">
                  <c:v>апрель</c:v>
                </c:pt>
                <c:pt idx="3">
                  <c:v>май</c:v>
                </c:pt>
                <c:pt idx="4">
                  <c:v>июнь</c:v>
                </c:pt>
                <c:pt idx="5">
                  <c:v>июль</c:v>
                </c:pt>
                <c:pt idx="6">
                  <c:v>август</c:v>
                </c:pt>
                <c:pt idx="7">
                  <c:v>сентябрь</c:v>
                </c:pt>
                <c:pt idx="8">
                  <c:v>октябрь</c:v>
                </c:pt>
                <c:pt idx="9">
                  <c:v>ноябрь</c:v>
                </c:pt>
                <c:pt idx="10">
                  <c:v>декабрь</c:v>
                </c:pt>
                <c:pt idx="11">
                  <c:v>январь</c:v>
                </c:pt>
                <c:pt idx="12">
                  <c:v>февраль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48.1</c:v>
                </c:pt>
                <c:pt idx="1">
                  <c:v>28.9</c:v>
                </c:pt>
                <c:pt idx="2">
                  <c:v>59.6</c:v>
                </c:pt>
                <c:pt idx="3">
                  <c:v>13.8</c:v>
                </c:pt>
                <c:pt idx="4">
                  <c:v>16.3</c:v>
                </c:pt>
                <c:pt idx="5">
                  <c:v>49</c:v>
                </c:pt>
                <c:pt idx="6">
                  <c:v>55.9</c:v>
                </c:pt>
                <c:pt idx="7">
                  <c:v>29.3</c:v>
                </c:pt>
                <c:pt idx="8">
                  <c:v>41.6</c:v>
                </c:pt>
                <c:pt idx="9">
                  <c:v>28.6</c:v>
                </c:pt>
                <c:pt idx="10" formatCode="General">
                  <c:v>11.3</c:v>
                </c:pt>
                <c:pt idx="11" formatCode="General">
                  <c:v>67.599999999999994</c:v>
                </c:pt>
                <c:pt idx="12" formatCode="General">
                  <c:v>46.7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9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381">
                <a:noFill/>
              </a:ln>
            </c:spPr>
            <c:txPr>
              <a:bodyPr/>
              <a:lstStyle/>
              <a:p>
                <a:pPr>
                  <a:defRPr sz="149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февраль</c:v>
                </c:pt>
                <c:pt idx="1">
                  <c:v>март</c:v>
                </c:pt>
                <c:pt idx="2">
                  <c:v>апрель</c:v>
                </c:pt>
                <c:pt idx="3">
                  <c:v>май</c:v>
                </c:pt>
                <c:pt idx="4">
                  <c:v>июнь</c:v>
                </c:pt>
                <c:pt idx="5">
                  <c:v>июль</c:v>
                </c:pt>
                <c:pt idx="6">
                  <c:v>август</c:v>
                </c:pt>
                <c:pt idx="7">
                  <c:v>сентябрь</c:v>
                </c:pt>
                <c:pt idx="8">
                  <c:v>октябрь</c:v>
                </c:pt>
                <c:pt idx="9">
                  <c:v>ноябрь</c:v>
                </c:pt>
                <c:pt idx="10">
                  <c:v>декабрь</c:v>
                </c:pt>
                <c:pt idx="11">
                  <c:v>январь</c:v>
                </c:pt>
                <c:pt idx="12">
                  <c:v>февраль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5327360"/>
        <c:axId val="86194816"/>
      </c:lineChart>
      <c:catAx>
        <c:axId val="753273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61948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6194816"/>
        <c:scaling>
          <c:orientation val="minMax"/>
          <c:min val="0"/>
        </c:scaling>
        <c:delete val="0"/>
        <c:axPos val="l"/>
        <c:majorGridlines>
          <c:spPr>
            <a:ln w="3173">
              <a:solidFill>
                <a:srgbClr val="969696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5327360"/>
        <c:crosses val="autoZero"/>
        <c:crossBetween val="between"/>
        <c:majorUnit val="20"/>
      </c:valAx>
      <c:spPr>
        <a:noFill/>
        <a:ln w="2538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0.7685</cdr:x>
      <cdr:y>0.1345</cdr:y>
    </cdr:from>
    <cdr:to>
      <cdr:x>0.94275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1020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0.839</cdr:x>
      <cdr:y>0.9075</cdr:y>
    </cdr:from>
    <cdr:to>
      <cdr:x>1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1550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2016 год</a:t>
          </a:r>
          <a:endParaRPr lang="ru-RU"/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2015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2016-04-19T08:44:00Z</dcterms:created>
  <dcterms:modified xsi:type="dcterms:W3CDTF">2016-04-19T08:44:00Z</dcterms:modified>
</cp:coreProperties>
</file>